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E4" w:rsidRPr="004524E4" w:rsidRDefault="004524E4" w:rsidP="004524E4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D32218"/>
          <w:kern w:val="0"/>
          <w:szCs w:val="21"/>
        </w:rPr>
      </w:pPr>
      <w:r w:rsidRPr="004524E4">
        <w:rPr>
          <w:rFonts w:ascii="微软雅黑" w:eastAsia="微软雅黑" w:hAnsi="微软雅黑" w:cs="宋体" w:hint="eastAsia"/>
          <w:color w:val="FF6600"/>
          <w:kern w:val="0"/>
          <w:szCs w:val="21"/>
        </w:rPr>
        <w:t>企业使命：</w:t>
      </w:r>
      <w:r w:rsidRPr="004524E4">
        <w:rPr>
          <w:rFonts w:ascii="微软雅黑" w:eastAsia="微软雅黑" w:hAnsi="微软雅黑" w:cs="宋体" w:hint="eastAsia"/>
          <w:color w:val="D32218"/>
          <w:kern w:val="0"/>
          <w:szCs w:val="21"/>
        </w:rPr>
        <w:t>让网上生意更简单！ </w:t>
      </w:r>
      <w:r w:rsidRPr="004524E4">
        <w:rPr>
          <w:rFonts w:ascii="微软雅黑" w:eastAsia="微软雅黑" w:hAnsi="微软雅黑" w:cs="宋体" w:hint="eastAsia"/>
          <w:color w:val="D32218"/>
          <w:kern w:val="0"/>
          <w:szCs w:val="21"/>
        </w:rPr>
        <w:br/>
      </w:r>
      <w:r w:rsidRPr="004524E4">
        <w:rPr>
          <w:rFonts w:ascii="微软雅黑" w:eastAsia="微软雅黑" w:hAnsi="微软雅黑" w:cs="宋体" w:hint="eastAsia"/>
          <w:color w:val="FF6600"/>
          <w:kern w:val="0"/>
          <w:szCs w:val="21"/>
        </w:rPr>
        <w:t>企业愿景：</w:t>
      </w:r>
      <w:r w:rsidRPr="004524E4">
        <w:rPr>
          <w:rFonts w:ascii="微软雅黑" w:eastAsia="微软雅黑" w:hAnsi="微软雅黑" w:cs="宋体" w:hint="eastAsia"/>
          <w:color w:val="D32218"/>
          <w:kern w:val="0"/>
          <w:szCs w:val="21"/>
        </w:rPr>
        <w:t>成为工业控制化领域搜索引擎领航者！</w:t>
      </w:r>
    </w:p>
    <w:p w:rsidR="004524E4" w:rsidRPr="004524E4" w:rsidRDefault="004524E4" w:rsidP="004524E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这是我们未来所追求的发展模式：</w:t>
      </w:r>
    </w:p>
    <w:p w:rsidR="004524E4" w:rsidRPr="004524E4" w:rsidRDefault="004524E4" w:rsidP="004524E4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666666"/>
          <w:kern w:val="0"/>
          <w:sz w:val="20"/>
          <w:szCs w:val="20"/>
        </w:rPr>
      </w:pPr>
      <w:r w:rsidRPr="004524E4">
        <w:rPr>
          <w:rFonts w:ascii="微软雅黑" w:eastAsia="微软雅黑" w:hAnsi="微软雅黑" w:cs="宋体"/>
          <w:noProof/>
          <w:color w:val="666666"/>
          <w:kern w:val="0"/>
          <w:sz w:val="20"/>
          <w:szCs w:val="20"/>
        </w:rPr>
        <w:drawing>
          <wp:inline distT="0" distB="0" distL="0" distR="0">
            <wp:extent cx="3293745" cy="2300605"/>
            <wp:effectExtent l="0" t="0" r="1905" b="4445"/>
            <wp:docPr id="2" name="图片 2" descr="http://i01.yizimg.com/ComFolder/411493/201212/intro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01.yizimg.com/ComFolder/411493/201212/intro_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23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396" w:rsidRDefault="004524E4" w:rsidP="004524E4"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  <w:shd w:val="clear" w:color="auto" w:fill="FFFFFF"/>
        </w:rPr>
        <w:t>我们致力追求通过汇集企业、细分行业、分享平台的倒三角模式，使我们最终成为工业控制化领域搜索引擎的领航者。在中国互联网公司平均寿命不到五年的今天，易展历经风雨昂首迈入第十个年头，我们有信心公司不仅能够走过十年，甚至是五十年！期待易展未来能够朝着所有IT人都向往的google一样，成为一个有梦想、有激情、有想象力的优秀人才聚集地，所有人在这里共同成长，碰撞思想的火花，激发灵感，萌发更多不可思议的创意！ </w:t>
      </w: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4524E4">
        <w:rPr>
          <w:rFonts w:ascii="微软雅黑" w:eastAsia="微软雅黑" w:hAnsi="微软雅黑" w:cs="宋体" w:hint="eastAsia"/>
          <w:color w:val="FF6600"/>
          <w:kern w:val="0"/>
          <w:szCs w:val="21"/>
          <w:shd w:val="clear" w:color="auto" w:fill="FFFFFF"/>
        </w:rPr>
        <w:t>核心文化理念：</w:t>
      </w:r>
      <w:r w:rsidRPr="004524E4">
        <w:rPr>
          <w:rFonts w:ascii="微软雅黑" w:eastAsia="微软雅黑" w:hAnsi="微软雅黑" w:cs="宋体" w:hint="eastAsia"/>
          <w:color w:val="FF6600"/>
          <w:kern w:val="0"/>
          <w:sz w:val="20"/>
          <w:szCs w:val="20"/>
          <w:shd w:val="clear" w:color="auto" w:fill="FFFFFF"/>
        </w:rPr>
        <w:br/>
      </w:r>
      <w:r w:rsidRPr="004524E4">
        <w:rPr>
          <w:rFonts w:ascii="微软雅黑" w:eastAsia="微软雅黑" w:hAnsi="微软雅黑" w:cs="宋体" w:hint="eastAsia"/>
          <w:color w:val="666666"/>
          <w:kern w:val="0"/>
          <w:sz w:val="20"/>
          <w:szCs w:val="20"/>
        </w:rPr>
        <w:br/>
      </w:r>
      <w:r w:rsidRPr="004524E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99150" cy="511175"/>
            <wp:effectExtent l="0" t="0" r="6350" b="3175"/>
            <wp:docPr id="1" name="图片 1" descr="http://i01.yizimg.com/ComFolder/411493/201212/intro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1.yizimg.com/ComFolder/411493/201212/intro_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7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C1"/>
    <w:rsid w:val="002C7396"/>
    <w:rsid w:val="004524E4"/>
    <w:rsid w:val="00E5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2F0E9-DDDB-4A99-8CEB-BB3E358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2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jxq25_黄伟民</dc:creator>
  <cp:keywords/>
  <dc:description/>
  <cp:lastModifiedBy>jxq25_黄伟民</cp:lastModifiedBy>
  <cp:revision>2</cp:revision>
  <dcterms:created xsi:type="dcterms:W3CDTF">2016-09-20T08:07:00Z</dcterms:created>
  <dcterms:modified xsi:type="dcterms:W3CDTF">2016-09-20T08:07:00Z</dcterms:modified>
</cp:coreProperties>
</file>