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05" w:rsidRDefault="006C2D05" w:rsidP="006C2D05">
      <w:pPr>
        <w:rPr>
          <w:rFonts w:hint="eastAsia"/>
        </w:rPr>
      </w:pPr>
      <w:r>
        <w:rPr>
          <w:rFonts w:hint="eastAsia"/>
        </w:rPr>
        <w:t>土工布透水性测定仪操作步骤</w:t>
      </w:r>
    </w:p>
    <w:p w:rsidR="006C2D05" w:rsidRDefault="006C2D05" w:rsidP="006C2D0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、土工布透水性测定仪装夹试样：取出夹持器</w:t>
      </w:r>
      <w:r>
        <w:rPr>
          <w:rFonts w:hint="eastAsia"/>
        </w:rPr>
        <w:t>21</w:t>
      </w:r>
      <w:r>
        <w:rPr>
          <w:rFonts w:hint="eastAsia"/>
        </w:rPr>
        <w:t>，松开压紧螺母</w:t>
      </w:r>
      <w:r>
        <w:rPr>
          <w:rFonts w:hint="eastAsia"/>
        </w:rPr>
        <w:t>20</w:t>
      </w:r>
      <w:r>
        <w:rPr>
          <w:rFonts w:hint="eastAsia"/>
        </w:rPr>
        <w:t>，将试样平整地放置在下夹持器平面上，压上上夹持器，然后拧紧压紧螺母</w:t>
      </w:r>
      <w:r>
        <w:rPr>
          <w:rFonts w:hint="eastAsia"/>
        </w:rPr>
        <w:t>20</w:t>
      </w:r>
      <w:r>
        <w:rPr>
          <w:rFonts w:hint="eastAsia"/>
        </w:rPr>
        <w:t>，将夹持器安放在定位支撑销</w:t>
      </w:r>
      <w:r>
        <w:rPr>
          <w:rFonts w:hint="eastAsia"/>
        </w:rPr>
        <w:t>19</w:t>
      </w:r>
      <w:r>
        <w:rPr>
          <w:rFonts w:hint="eastAsia"/>
        </w:rPr>
        <w:t>上。</w:t>
      </w:r>
    </w:p>
    <w:p w:rsidR="006C2D05" w:rsidRDefault="006C2D05" w:rsidP="006C2D0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、打开土工布透水性测定仪电源开关，在时间计数器</w:t>
      </w:r>
      <w:r>
        <w:rPr>
          <w:rFonts w:hint="eastAsia"/>
        </w:rPr>
        <w:t>9</w:t>
      </w:r>
      <w:r>
        <w:rPr>
          <w:rFonts w:hint="eastAsia"/>
        </w:rPr>
        <w:t>上设定收集时间值</w:t>
      </w:r>
      <w:r>
        <w:rPr>
          <w:rFonts w:hint="eastAsia"/>
        </w:rPr>
        <w:t>(</w:t>
      </w:r>
      <w:r>
        <w:rPr>
          <w:rFonts w:hint="eastAsia"/>
        </w:rPr>
        <w:t>本仪器时间计数器</w:t>
      </w:r>
      <w:r>
        <w:rPr>
          <w:rFonts w:hint="eastAsia"/>
        </w:rPr>
        <w:t>9</w:t>
      </w:r>
      <w:r>
        <w:rPr>
          <w:rFonts w:hint="eastAsia"/>
        </w:rPr>
        <w:t>的范围为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99.99</w:t>
      </w:r>
      <w:r>
        <w:rPr>
          <w:rFonts w:hint="eastAsia"/>
        </w:rPr>
        <w:t>秒，按</w:t>
      </w:r>
      <w:r>
        <w:rPr>
          <w:rFonts w:hint="eastAsia"/>
        </w:rPr>
        <w:t>GB/T15789-1995</w:t>
      </w:r>
      <w:r>
        <w:rPr>
          <w:rFonts w:hint="eastAsia"/>
        </w:rPr>
        <w:t>，设定时间</w:t>
      </w:r>
      <w:r>
        <w:rPr>
          <w:rFonts w:hint="eastAsia"/>
        </w:rPr>
        <w:t>)&gt;10</w:t>
      </w:r>
      <w:r>
        <w:rPr>
          <w:rFonts w:hint="eastAsia"/>
        </w:rPr>
        <w:t>秒</w:t>
      </w:r>
      <w:r>
        <w:rPr>
          <w:rFonts w:hint="eastAsia"/>
        </w:rPr>
        <w:t>)</w:t>
      </w:r>
    </w:p>
    <w:p w:rsidR="006C2D05" w:rsidRDefault="006C2D05" w:rsidP="006C2D0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、确定放水口</w:t>
      </w:r>
      <w:r>
        <w:rPr>
          <w:rFonts w:hint="eastAsia"/>
        </w:rPr>
        <w:t>18</w:t>
      </w:r>
      <w:r>
        <w:rPr>
          <w:rFonts w:hint="eastAsia"/>
        </w:rPr>
        <w:t>处于关闭状态，进水口</w:t>
      </w:r>
      <w:r>
        <w:rPr>
          <w:rFonts w:hint="eastAsia"/>
        </w:rPr>
        <w:t>16</w:t>
      </w:r>
      <w:r>
        <w:rPr>
          <w:rFonts w:hint="eastAsia"/>
        </w:rPr>
        <w:t>外接稳压水源后，打开流量控制开关</w:t>
      </w:r>
      <w:r>
        <w:rPr>
          <w:rFonts w:hint="eastAsia"/>
        </w:rPr>
        <w:t>5</w:t>
      </w:r>
      <w:r>
        <w:rPr>
          <w:rFonts w:hint="eastAsia"/>
        </w:rPr>
        <w:t>，将出水嘴</w:t>
      </w:r>
      <w:r>
        <w:rPr>
          <w:rFonts w:hint="eastAsia"/>
        </w:rPr>
        <w:t>2</w:t>
      </w:r>
      <w:r>
        <w:rPr>
          <w:rFonts w:hint="eastAsia"/>
        </w:rPr>
        <w:t>对准水位量筒</w:t>
      </w:r>
      <w:r>
        <w:rPr>
          <w:rFonts w:hint="eastAsia"/>
        </w:rPr>
        <w:t>4</w:t>
      </w:r>
      <w:r>
        <w:rPr>
          <w:rFonts w:hint="eastAsia"/>
        </w:rPr>
        <w:t>往仪器内注水，直至水位超过试样平面达到内容器</w:t>
      </w:r>
      <w:r>
        <w:rPr>
          <w:rFonts w:hint="eastAsia"/>
        </w:rPr>
        <w:t>6</w:t>
      </w:r>
      <w:r>
        <w:rPr>
          <w:rFonts w:hint="eastAsia"/>
        </w:rPr>
        <w:t>的高度，此时水头压差为零。</w:t>
      </w:r>
    </w:p>
    <w:p w:rsidR="006C2D05" w:rsidRDefault="006C2D05" w:rsidP="006C2D0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、待水平面稳定后继续注水，水开始溢出内容器，调节流量控制开关</w:t>
      </w:r>
      <w:r>
        <w:rPr>
          <w:rFonts w:hint="eastAsia"/>
        </w:rPr>
        <w:t>5</w:t>
      </w:r>
      <w:r>
        <w:rPr>
          <w:rFonts w:hint="eastAsia"/>
        </w:rPr>
        <w:t>控制水的流量已得到固定的压差，即水位量筒</w:t>
      </w:r>
      <w:r>
        <w:rPr>
          <w:rFonts w:hint="eastAsia"/>
        </w:rPr>
        <w:t>4</w:t>
      </w:r>
      <w:r>
        <w:rPr>
          <w:rFonts w:hint="eastAsia"/>
        </w:rPr>
        <w:t>的水位稳定，此时溢出的谁通过排水口</w:t>
      </w:r>
      <w:r>
        <w:rPr>
          <w:rFonts w:hint="eastAsia"/>
        </w:rPr>
        <w:t>17</w:t>
      </w:r>
      <w:r>
        <w:rPr>
          <w:rFonts w:hint="eastAsia"/>
        </w:rPr>
        <w:t>排出。</w:t>
      </w:r>
    </w:p>
    <w:p w:rsidR="006C2D05" w:rsidRDefault="006C2D05" w:rsidP="006C2D05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、待水头压差稳定</w:t>
      </w:r>
      <w:r>
        <w:rPr>
          <w:rFonts w:hint="eastAsia"/>
        </w:rPr>
        <w:t>30</w:t>
      </w:r>
      <w:r>
        <w:rPr>
          <w:rFonts w:hint="eastAsia"/>
        </w:rPr>
        <w:t>秒后，按下【工作】键</w:t>
      </w:r>
      <w:r>
        <w:rPr>
          <w:rFonts w:hint="eastAsia"/>
        </w:rPr>
        <w:t>8</w:t>
      </w:r>
      <w:r>
        <w:rPr>
          <w:rFonts w:hint="eastAsia"/>
        </w:rPr>
        <w:t>，时间计数器</w:t>
      </w:r>
      <w:r>
        <w:rPr>
          <w:rFonts w:hint="eastAsia"/>
        </w:rPr>
        <w:t>9</w:t>
      </w:r>
      <w:r>
        <w:rPr>
          <w:rFonts w:hint="eastAsia"/>
        </w:rPr>
        <w:t>开始计时，同时电磁阀转换出水口，此时溢出水流通过取水口</w:t>
      </w:r>
      <w:r>
        <w:rPr>
          <w:rFonts w:hint="eastAsia"/>
        </w:rPr>
        <w:t>11</w:t>
      </w:r>
      <w:r>
        <w:rPr>
          <w:rFonts w:hint="eastAsia"/>
        </w:rPr>
        <w:t>流出。流出水量用容器收集，再用量筒测出具体数值，精确到</w:t>
      </w:r>
      <w:r>
        <w:rPr>
          <w:rFonts w:hint="eastAsia"/>
        </w:rPr>
        <w:t>10mL(</w:t>
      </w:r>
      <w:r>
        <w:rPr>
          <w:rFonts w:hint="eastAsia"/>
        </w:rPr>
        <w:t>收集的水量应</w:t>
      </w:r>
      <w:r>
        <w:rPr>
          <w:rFonts w:hint="eastAsia"/>
        </w:rPr>
        <w:t>&gt;1L</w:t>
      </w:r>
      <w:r>
        <w:rPr>
          <w:rFonts w:hint="eastAsia"/>
        </w:rPr>
        <w:t>，如不到</w:t>
      </w:r>
      <w:r>
        <w:rPr>
          <w:rFonts w:hint="eastAsia"/>
        </w:rPr>
        <w:t>1L</w:t>
      </w:r>
      <w:r>
        <w:rPr>
          <w:rFonts w:hint="eastAsia"/>
        </w:rPr>
        <w:t>，应酌情加大时间设定值</w:t>
      </w:r>
      <w:r>
        <w:rPr>
          <w:rFonts w:hint="eastAsia"/>
        </w:rPr>
        <w:t>)</w:t>
      </w:r>
      <w:r>
        <w:rPr>
          <w:rFonts w:hint="eastAsia"/>
        </w:rPr>
        <w:t>；达到设定时间后，电磁阀动作，此时溢出水从排水口</w:t>
      </w:r>
      <w:r>
        <w:rPr>
          <w:rFonts w:hint="eastAsia"/>
        </w:rPr>
        <w:t>17</w:t>
      </w:r>
      <w:r>
        <w:rPr>
          <w:rFonts w:hint="eastAsia"/>
        </w:rPr>
        <w:t>排出。</w:t>
      </w:r>
    </w:p>
    <w:p w:rsidR="006C2D05" w:rsidRDefault="006C2D05" w:rsidP="006C2D05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、在进行上步骤的同时，读取温度计上的温度值，水温应在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℃</w:t>
      </w:r>
      <w:r>
        <w:rPr>
          <w:rFonts w:hint="eastAsia"/>
        </w:rPr>
        <w:t>(</w:t>
      </w:r>
      <w:r>
        <w:rPr>
          <w:rFonts w:hint="eastAsia"/>
        </w:rPr>
        <w:t>精确到</w:t>
      </w:r>
      <w:r>
        <w:rPr>
          <w:rFonts w:hint="eastAsia"/>
        </w:rPr>
        <w:t>0.1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6C2D05" w:rsidRDefault="006C2D05" w:rsidP="006C2D05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、重复第</w:t>
      </w:r>
      <w:r>
        <w:rPr>
          <w:rFonts w:hint="eastAsia"/>
        </w:rPr>
        <w:t>6</w:t>
      </w:r>
      <w:r>
        <w:rPr>
          <w:rFonts w:hint="eastAsia"/>
        </w:rPr>
        <w:t>条步骤。总共得到</w:t>
      </w:r>
      <w:r>
        <w:rPr>
          <w:rFonts w:hint="eastAsia"/>
        </w:rPr>
        <w:t>5</w:t>
      </w:r>
      <w:r>
        <w:rPr>
          <w:rFonts w:hint="eastAsia"/>
        </w:rPr>
        <w:t>组读数，水流速度均匀分布在</w:t>
      </w:r>
      <w:r>
        <w:rPr>
          <w:rFonts w:hint="eastAsia"/>
        </w:rPr>
        <w:t>0mm/s</w:t>
      </w:r>
      <w:r>
        <w:rPr>
          <w:rFonts w:hint="eastAsia"/>
        </w:rPr>
        <w:t>—</w:t>
      </w:r>
      <w:r>
        <w:rPr>
          <w:rFonts w:hint="eastAsia"/>
        </w:rPr>
        <w:t>60mm/s</w:t>
      </w:r>
      <w:r>
        <w:rPr>
          <w:rFonts w:hint="eastAsia"/>
        </w:rPr>
        <w:t>之间。试验时水流速度从高做到低。土工布透水性测定仪操作步骤</w:t>
      </w:r>
    </w:p>
    <w:p w:rsidR="006C2D05" w:rsidRDefault="006C2D05" w:rsidP="006C2D05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、重复第</w:t>
      </w:r>
      <w:r>
        <w:rPr>
          <w:rFonts w:hint="eastAsia"/>
        </w:rPr>
        <w:t>6.2</w:t>
      </w:r>
      <w:r>
        <w:rPr>
          <w:rFonts w:hint="eastAsia"/>
        </w:rPr>
        <w:t>～</w:t>
      </w:r>
      <w:r>
        <w:rPr>
          <w:rFonts w:hint="eastAsia"/>
        </w:rPr>
        <w:t>6.7</w:t>
      </w:r>
      <w:r>
        <w:rPr>
          <w:rFonts w:hint="eastAsia"/>
        </w:rPr>
        <w:t>步骤，在同一水压下将余下试样测试完毕。</w:t>
      </w:r>
    </w:p>
    <w:p w:rsidR="006C2D05" w:rsidRDefault="006C2D05" w:rsidP="006C2D05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、关闭土工布透水性测定仪电源开关，拔下电源插头。</w:t>
      </w:r>
    </w:p>
    <w:p w:rsidR="006C2D05" w:rsidRDefault="006C2D05" w:rsidP="006C2D05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、打开放水口</w:t>
      </w:r>
      <w:r>
        <w:rPr>
          <w:rFonts w:hint="eastAsia"/>
        </w:rPr>
        <w:t>18</w:t>
      </w:r>
      <w:r>
        <w:rPr>
          <w:rFonts w:hint="eastAsia"/>
        </w:rPr>
        <w:t>将仪器内的剩水排空。</w:t>
      </w:r>
    </w:p>
    <w:p w:rsidR="006C2D05" w:rsidRDefault="006C2D05" w:rsidP="006C2D05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、将测试数据按</w:t>
      </w:r>
      <w:r>
        <w:rPr>
          <w:rFonts w:hint="eastAsia"/>
        </w:rPr>
        <w:t>GB/T15789-2005</w:t>
      </w:r>
      <w:r>
        <w:rPr>
          <w:rFonts w:hint="eastAsia"/>
        </w:rPr>
        <w:t>处理。</w:t>
      </w:r>
      <w:r>
        <w:rPr>
          <w:rFonts w:hint="eastAsia"/>
        </w:rPr>
        <w:t xml:space="preserve">  </w:t>
      </w:r>
      <w:r>
        <w:rPr>
          <w:rFonts w:hint="eastAsia"/>
        </w:rPr>
        <w:t>土工布透水性测定仪操作步骤</w:t>
      </w:r>
    </w:p>
    <w:p w:rsidR="00E477F9" w:rsidRPr="00022D36" w:rsidRDefault="00E477F9" w:rsidP="006C2D05"/>
    <w:sectPr w:rsidR="00E477F9" w:rsidRPr="00022D3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4B" w:rsidRDefault="00BC0C4B" w:rsidP="001806DA">
      <w:pPr>
        <w:spacing w:after="0"/>
      </w:pPr>
      <w:r>
        <w:separator/>
      </w:r>
    </w:p>
  </w:endnote>
  <w:endnote w:type="continuationSeparator" w:id="0">
    <w:p w:rsidR="00BC0C4B" w:rsidRDefault="00BC0C4B" w:rsidP="001806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4B" w:rsidRDefault="00BC0C4B" w:rsidP="001806DA">
      <w:pPr>
        <w:spacing w:after="0"/>
      </w:pPr>
      <w:r>
        <w:separator/>
      </w:r>
    </w:p>
  </w:footnote>
  <w:footnote w:type="continuationSeparator" w:id="0">
    <w:p w:rsidR="00BC0C4B" w:rsidRDefault="00BC0C4B" w:rsidP="001806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D36"/>
    <w:rsid w:val="00123EC1"/>
    <w:rsid w:val="001806DA"/>
    <w:rsid w:val="001B76EE"/>
    <w:rsid w:val="00247A7C"/>
    <w:rsid w:val="00323B43"/>
    <w:rsid w:val="003D37D8"/>
    <w:rsid w:val="00426133"/>
    <w:rsid w:val="004358AB"/>
    <w:rsid w:val="006C2D05"/>
    <w:rsid w:val="008B7726"/>
    <w:rsid w:val="00911993"/>
    <w:rsid w:val="0093041F"/>
    <w:rsid w:val="00AC0182"/>
    <w:rsid w:val="00BC0C4B"/>
    <w:rsid w:val="00D31D50"/>
    <w:rsid w:val="00E477F9"/>
    <w:rsid w:val="00F1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6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6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6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6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2015-06-07T07:15:00Z</dcterms:modified>
</cp:coreProperties>
</file>