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C9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NLD-100</w:t>
      </w:r>
      <w:r w:rsidR="004C74C9">
        <w:rPr>
          <w:rFonts w:hint="eastAsia"/>
          <w:sz w:val="14"/>
          <w:szCs w:val="14"/>
        </w:rPr>
        <w:t>型高频波数字水分仪操作步骤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NLD-100</w:t>
      </w:r>
      <w:r w:rsidRPr="0045213F">
        <w:rPr>
          <w:rFonts w:hint="eastAsia"/>
          <w:sz w:val="14"/>
          <w:szCs w:val="14"/>
        </w:rPr>
        <w:t>型高频波数字水分仪主要特点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1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引进国外先进技术，进口芯片，国内组装。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2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特有的传感器设计及制作方法有超出一般的穿透能力。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3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专有的传感器技术较宽的工作范围，可插入测量，快速显示。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4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性能稳定、品质优良。仪表设计精巧、结构紧凑。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5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便携式仪表外壳为专有设计。国家专利号为：</w:t>
      </w:r>
      <w:r w:rsidRPr="0045213F">
        <w:rPr>
          <w:rFonts w:hint="eastAsia"/>
          <w:sz w:val="14"/>
          <w:szCs w:val="14"/>
        </w:rPr>
        <w:t>95205647.X</w:t>
      </w:r>
    </w:p>
    <w:p w:rsidR="004C74C9" w:rsidRDefault="004C74C9" w:rsidP="004C74C9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NLD-100</w:t>
      </w:r>
      <w:r>
        <w:rPr>
          <w:rFonts w:hint="eastAsia"/>
          <w:sz w:val="14"/>
          <w:szCs w:val="14"/>
        </w:rPr>
        <w:t>型高频波数字水分仪操作步骤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使用说明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水分仪为接触式测量仪表，测量前提是传感器的敏感部位（多在前端</w:t>
      </w:r>
      <w:r w:rsidRPr="0045213F">
        <w:rPr>
          <w:rFonts w:hint="eastAsia"/>
          <w:sz w:val="14"/>
          <w:szCs w:val="14"/>
        </w:rPr>
        <w:t>10cm</w:t>
      </w:r>
      <w:r w:rsidRPr="0045213F">
        <w:rPr>
          <w:rFonts w:hint="eastAsia"/>
          <w:sz w:val="14"/>
          <w:szCs w:val="14"/>
        </w:rPr>
        <w:t>以内）要与被测物充分接触，一般地说，传感器的敏感部位要尽可能深入所测物体的内部以减少测量误差。被测物周围若有金属会导致测量不准确，故要求传感器敏感部位插入的周围</w:t>
      </w:r>
      <w:r w:rsidRPr="0045213F">
        <w:rPr>
          <w:rFonts w:hint="eastAsia"/>
          <w:sz w:val="14"/>
          <w:szCs w:val="14"/>
        </w:rPr>
        <w:t>20cm</w:t>
      </w:r>
      <w:r w:rsidRPr="0045213F">
        <w:rPr>
          <w:rFonts w:hint="eastAsia"/>
          <w:sz w:val="14"/>
          <w:szCs w:val="14"/>
        </w:rPr>
        <w:t>内不应有金属物质。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使用步骤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1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手持仪表，将传感器探针引线插入机体插座，将拨档开关拨到</w:t>
      </w:r>
      <w:r w:rsidRPr="0045213F">
        <w:rPr>
          <w:rFonts w:hint="eastAsia"/>
          <w:sz w:val="14"/>
          <w:szCs w:val="14"/>
        </w:rPr>
        <w:t>1</w:t>
      </w:r>
      <w:r w:rsidRPr="0045213F">
        <w:rPr>
          <w:rFonts w:hint="eastAsia"/>
          <w:sz w:val="14"/>
          <w:szCs w:val="14"/>
        </w:rPr>
        <w:t>档（</w:t>
      </w:r>
      <w:r w:rsidRPr="0045213F">
        <w:rPr>
          <w:rFonts w:hint="eastAsia"/>
          <w:sz w:val="14"/>
          <w:szCs w:val="14"/>
        </w:rPr>
        <w:t>ON</w:t>
      </w:r>
      <w:r w:rsidRPr="0045213F">
        <w:rPr>
          <w:rFonts w:hint="eastAsia"/>
          <w:sz w:val="14"/>
          <w:szCs w:val="14"/>
        </w:rPr>
        <w:t>为开、</w:t>
      </w:r>
      <w:r w:rsidRPr="0045213F">
        <w:rPr>
          <w:rFonts w:hint="eastAsia"/>
          <w:sz w:val="14"/>
          <w:szCs w:val="14"/>
        </w:rPr>
        <w:t>OFF</w:t>
      </w:r>
      <w:r w:rsidRPr="0045213F">
        <w:rPr>
          <w:rFonts w:hint="eastAsia"/>
          <w:sz w:val="14"/>
          <w:szCs w:val="14"/>
        </w:rPr>
        <w:t>为关），液晶屏上显示±</w:t>
      </w:r>
      <w:r w:rsidRPr="0045213F">
        <w:rPr>
          <w:rFonts w:hint="eastAsia"/>
          <w:sz w:val="14"/>
          <w:szCs w:val="14"/>
        </w:rPr>
        <w:t>00.5</w:t>
      </w:r>
      <w:r w:rsidRPr="0045213F">
        <w:rPr>
          <w:rFonts w:hint="eastAsia"/>
          <w:sz w:val="14"/>
          <w:szCs w:val="14"/>
        </w:rPr>
        <w:t>，如不在其范围内，应缓慢调整调零旋钮，是数字显示在±</w:t>
      </w:r>
      <w:r w:rsidRPr="0045213F">
        <w:rPr>
          <w:rFonts w:hint="eastAsia"/>
          <w:sz w:val="14"/>
          <w:szCs w:val="14"/>
        </w:rPr>
        <w:t>00.5</w:t>
      </w:r>
      <w:r w:rsidRPr="0045213F">
        <w:rPr>
          <w:rFonts w:hint="eastAsia"/>
          <w:sz w:val="14"/>
          <w:szCs w:val="14"/>
        </w:rPr>
        <w:t>以内即可。</w:t>
      </w:r>
    </w:p>
    <w:p w:rsidR="0045213F" w:rsidRPr="0045213F" w:rsidRDefault="0045213F" w:rsidP="0045213F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2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将探针插入被测物，待数字稳定后，现实的数字为被测物水分值。</w:t>
      </w:r>
      <w:r w:rsidRPr="0045213F">
        <w:rPr>
          <w:rFonts w:hint="eastAsia"/>
          <w:sz w:val="14"/>
          <w:szCs w:val="14"/>
        </w:rPr>
        <w:t>3</w:t>
      </w:r>
      <w:r w:rsidRPr="0045213F">
        <w:rPr>
          <w:rFonts w:hint="eastAsia"/>
          <w:sz w:val="14"/>
          <w:szCs w:val="14"/>
        </w:rPr>
        <w:t>、数值校验</w:t>
      </w:r>
      <w:r w:rsidRPr="0045213F">
        <w:rPr>
          <w:rFonts w:hint="eastAsia"/>
          <w:sz w:val="14"/>
          <w:szCs w:val="14"/>
        </w:rPr>
        <w:t>:</w:t>
      </w:r>
      <w:r w:rsidRPr="0045213F">
        <w:rPr>
          <w:rFonts w:hint="eastAsia"/>
          <w:sz w:val="14"/>
          <w:szCs w:val="14"/>
        </w:rPr>
        <w:t>当测得数值有误差时，请转动拨盘。如：被测物实际水分为</w:t>
      </w:r>
      <w:r w:rsidRPr="0045213F">
        <w:rPr>
          <w:rFonts w:hint="eastAsia"/>
          <w:sz w:val="14"/>
          <w:szCs w:val="14"/>
        </w:rPr>
        <w:t>15%</w:t>
      </w:r>
      <w:r w:rsidRPr="0045213F">
        <w:rPr>
          <w:rFonts w:hint="eastAsia"/>
          <w:sz w:val="14"/>
          <w:szCs w:val="14"/>
        </w:rPr>
        <w:t>，用</w:t>
      </w:r>
      <w:r w:rsidRPr="0045213F">
        <w:rPr>
          <w:rFonts w:hint="eastAsia"/>
          <w:sz w:val="14"/>
          <w:szCs w:val="14"/>
        </w:rPr>
        <w:t>7</w:t>
      </w:r>
      <w:r w:rsidRPr="0045213F">
        <w:rPr>
          <w:rFonts w:hint="eastAsia"/>
          <w:sz w:val="14"/>
          <w:szCs w:val="14"/>
        </w:rPr>
        <w:t>档测试显示数值为</w:t>
      </w:r>
      <w:r w:rsidRPr="0045213F">
        <w:rPr>
          <w:rFonts w:hint="eastAsia"/>
          <w:sz w:val="14"/>
          <w:szCs w:val="14"/>
        </w:rPr>
        <w:t>14%</w:t>
      </w:r>
      <w:r w:rsidRPr="0045213F">
        <w:rPr>
          <w:rFonts w:hint="eastAsia"/>
          <w:sz w:val="14"/>
          <w:szCs w:val="14"/>
        </w:rPr>
        <w:t>，逆时针旋转拨盘，是显示屏显示</w:t>
      </w:r>
      <w:r w:rsidRPr="0045213F">
        <w:rPr>
          <w:rFonts w:hint="eastAsia"/>
          <w:sz w:val="14"/>
          <w:szCs w:val="14"/>
        </w:rPr>
        <w:t>15%</w:t>
      </w:r>
      <w:r w:rsidRPr="0045213F">
        <w:rPr>
          <w:rFonts w:hint="eastAsia"/>
          <w:sz w:val="14"/>
          <w:szCs w:val="14"/>
        </w:rPr>
        <w:t>再看拨盘所指的位置是几，以后再侧同类的物质即选择这个档位。如果显示数值大于实际水分值，将拨盘顺时针旋转，使数值达到实际水分值。同样记下此档位。此后不再校验即可。</w:t>
      </w:r>
    </w:p>
    <w:p w:rsidR="004C74C9" w:rsidRDefault="0045213F" w:rsidP="004C74C9">
      <w:pPr>
        <w:rPr>
          <w:rFonts w:hint="eastAsia"/>
          <w:sz w:val="14"/>
          <w:szCs w:val="14"/>
        </w:rPr>
      </w:pPr>
      <w:r w:rsidRPr="0045213F">
        <w:rPr>
          <w:rFonts w:hint="eastAsia"/>
          <w:sz w:val="14"/>
          <w:szCs w:val="14"/>
        </w:rPr>
        <w:t>3</w:t>
      </w:r>
      <w:r w:rsidRPr="0045213F">
        <w:rPr>
          <w:rFonts w:hint="eastAsia"/>
          <w:sz w:val="14"/>
          <w:szCs w:val="14"/>
        </w:rPr>
        <w:t>、</w:t>
      </w:r>
      <w:r w:rsidRPr="0045213F">
        <w:rPr>
          <w:rFonts w:hint="eastAsia"/>
          <w:sz w:val="14"/>
          <w:szCs w:val="14"/>
        </w:rPr>
        <w:t xml:space="preserve"> </w:t>
      </w:r>
      <w:r w:rsidRPr="0045213F">
        <w:rPr>
          <w:rFonts w:hint="eastAsia"/>
          <w:sz w:val="14"/>
          <w:szCs w:val="14"/>
        </w:rPr>
        <w:t>更换电池：当调零旋钮不能调节到</w:t>
      </w:r>
      <w:r w:rsidRPr="0045213F">
        <w:rPr>
          <w:rFonts w:hint="eastAsia"/>
          <w:sz w:val="14"/>
          <w:szCs w:val="14"/>
        </w:rPr>
        <w:t>0</w:t>
      </w:r>
      <w:r w:rsidRPr="0045213F">
        <w:rPr>
          <w:rFonts w:hint="eastAsia"/>
          <w:sz w:val="14"/>
          <w:szCs w:val="14"/>
        </w:rPr>
        <w:t>±</w:t>
      </w:r>
      <w:r w:rsidRPr="0045213F">
        <w:rPr>
          <w:rFonts w:hint="eastAsia"/>
          <w:sz w:val="14"/>
          <w:szCs w:val="14"/>
        </w:rPr>
        <w:t>00.5</w:t>
      </w:r>
      <w:r w:rsidRPr="0045213F">
        <w:rPr>
          <w:rFonts w:hint="eastAsia"/>
          <w:sz w:val="14"/>
          <w:szCs w:val="14"/>
        </w:rPr>
        <w:t>以内或数字无规律显示上跳时，请更换一节</w:t>
      </w:r>
      <w:r w:rsidRPr="0045213F">
        <w:rPr>
          <w:rFonts w:hint="eastAsia"/>
          <w:sz w:val="14"/>
          <w:szCs w:val="14"/>
        </w:rPr>
        <w:t>9V(6F22)</w:t>
      </w:r>
      <w:r w:rsidRPr="0045213F">
        <w:rPr>
          <w:rFonts w:hint="eastAsia"/>
          <w:sz w:val="14"/>
          <w:szCs w:val="14"/>
        </w:rPr>
        <w:t>电池。将电池后盖向上平推后，更换一节</w:t>
      </w:r>
      <w:r w:rsidRPr="0045213F">
        <w:rPr>
          <w:rFonts w:hint="eastAsia"/>
          <w:sz w:val="14"/>
          <w:szCs w:val="14"/>
        </w:rPr>
        <w:t>9V</w:t>
      </w:r>
      <w:r w:rsidRPr="0045213F">
        <w:rPr>
          <w:rFonts w:hint="eastAsia"/>
          <w:sz w:val="14"/>
          <w:szCs w:val="14"/>
        </w:rPr>
        <w:t>电池。</w:t>
      </w:r>
      <w:r w:rsidR="004C74C9" w:rsidRPr="0045213F">
        <w:rPr>
          <w:rFonts w:hint="eastAsia"/>
          <w:sz w:val="14"/>
          <w:szCs w:val="14"/>
        </w:rPr>
        <w:t>NLD-100</w:t>
      </w:r>
      <w:r w:rsidR="004C74C9">
        <w:rPr>
          <w:rFonts w:hint="eastAsia"/>
          <w:sz w:val="14"/>
          <w:szCs w:val="14"/>
        </w:rPr>
        <w:t>型高频波数字水分仪操作步骤</w:t>
      </w:r>
    </w:p>
    <w:p w:rsidR="004358AB" w:rsidRPr="00A71AFE" w:rsidRDefault="004358AB" w:rsidP="0045213F">
      <w:pPr>
        <w:rPr>
          <w:szCs w:val="21"/>
        </w:rPr>
      </w:pPr>
    </w:p>
    <w:sectPr w:rsidR="004358AB" w:rsidRPr="00A71A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3E08B4"/>
    <w:rsid w:val="004242BA"/>
    <w:rsid w:val="00426133"/>
    <w:rsid w:val="004276DF"/>
    <w:rsid w:val="004358AB"/>
    <w:rsid w:val="0045213F"/>
    <w:rsid w:val="00454E3F"/>
    <w:rsid w:val="004C74C9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50A0"/>
    <w:rsid w:val="009221D6"/>
    <w:rsid w:val="00950B4E"/>
    <w:rsid w:val="009700AA"/>
    <w:rsid w:val="009C4E72"/>
    <w:rsid w:val="009D72BE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C350A0-2728-402E-AC33-A66B705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124</cp:revision>
  <dcterms:created xsi:type="dcterms:W3CDTF">2008-09-11T17:20:00Z</dcterms:created>
  <dcterms:modified xsi:type="dcterms:W3CDTF">2015-05-20T14:36:00Z</dcterms:modified>
</cp:coreProperties>
</file>