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99" w:rsidRPr="00FE4699" w:rsidRDefault="00FE4699" w:rsidP="00FE4699">
      <w:pPr>
        <w:rPr>
          <w:rFonts w:hint="eastAsia"/>
          <w:szCs w:val="15"/>
        </w:rPr>
      </w:pPr>
      <w:r w:rsidRPr="00FE4699">
        <w:rPr>
          <w:rFonts w:hint="eastAsia"/>
          <w:szCs w:val="15"/>
        </w:rPr>
        <w:t>DBT-127</w:t>
      </w:r>
      <w:r w:rsidRPr="00FE4699">
        <w:rPr>
          <w:rFonts w:hint="eastAsia"/>
          <w:szCs w:val="15"/>
        </w:rPr>
        <w:t>型数显勃氏透气比表面积仪使用说明书</w:t>
      </w:r>
    </w:p>
    <w:p w:rsidR="00FE4699" w:rsidRPr="00FE4699" w:rsidRDefault="00FE4699" w:rsidP="00FE4699">
      <w:pPr>
        <w:rPr>
          <w:rFonts w:hint="eastAsia"/>
          <w:szCs w:val="15"/>
        </w:rPr>
      </w:pPr>
      <w:r w:rsidRPr="00FE4699">
        <w:rPr>
          <w:rFonts w:hint="eastAsia"/>
          <w:szCs w:val="15"/>
        </w:rPr>
        <w:t>1.DBT-127</w:t>
      </w:r>
      <w:r w:rsidRPr="00FE4699">
        <w:rPr>
          <w:rFonts w:hint="eastAsia"/>
          <w:szCs w:val="15"/>
        </w:rPr>
        <w:t>型数显勃氏透气比表面积仪用途和原理：</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本仪器主要根据国家标准</w:t>
      </w:r>
      <w:r w:rsidRPr="00FE4699">
        <w:rPr>
          <w:rFonts w:hint="eastAsia"/>
          <w:szCs w:val="15"/>
        </w:rPr>
        <w:t>GB8074-87</w:t>
      </w:r>
      <w:r w:rsidRPr="00FE4699">
        <w:rPr>
          <w:rFonts w:hint="eastAsia"/>
          <w:szCs w:val="15"/>
        </w:rPr>
        <w:t>《水泥比表面积测定方法》的有关规定</w:t>
      </w:r>
      <w:r w:rsidRPr="00FE4699">
        <w:rPr>
          <w:rFonts w:hint="eastAsia"/>
          <w:szCs w:val="15"/>
        </w:rPr>
        <w:t>,</w:t>
      </w:r>
      <w:r w:rsidRPr="00FE4699">
        <w:rPr>
          <w:rFonts w:hint="eastAsia"/>
          <w:szCs w:val="15"/>
        </w:rPr>
        <w:t>并参照美国</w:t>
      </w:r>
      <w:r w:rsidRPr="00FE4699">
        <w:rPr>
          <w:rFonts w:hint="eastAsia"/>
          <w:szCs w:val="15"/>
        </w:rPr>
        <w:t>ASTMC204-75</w:t>
      </w:r>
      <w:r w:rsidRPr="00FE4699">
        <w:rPr>
          <w:rFonts w:hint="eastAsia"/>
          <w:szCs w:val="15"/>
        </w:rPr>
        <w:t>透气法改进制成。</w:t>
      </w:r>
    </w:p>
    <w:p w:rsidR="00FE4699" w:rsidRPr="00FE4699" w:rsidRDefault="00FE4699" w:rsidP="00FE4699">
      <w:pPr>
        <w:rPr>
          <w:rFonts w:hint="eastAsia"/>
          <w:szCs w:val="15"/>
        </w:rPr>
      </w:pPr>
      <w:r w:rsidRPr="00FE4699">
        <w:rPr>
          <w:rFonts w:hint="eastAsia"/>
          <w:szCs w:val="15"/>
        </w:rPr>
        <w:t>基本原理是采用一定量的空气，透过具有一定空隙率和一定厚度的压实粉层时所受的阻力不同而进行测定的。它主要用于测定水泥的比表面积，也可用作测定陶瓷、磨料、金属、煤炭、食品、火药等粉状物料的比表面积。</w:t>
      </w:r>
    </w:p>
    <w:p w:rsidR="00FE4699" w:rsidRPr="00FE4699" w:rsidRDefault="00FE4699" w:rsidP="00FE4699">
      <w:pPr>
        <w:rPr>
          <w:rFonts w:hint="eastAsia"/>
          <w:szCs w:val="15"/>
        </w:rPr>
      </w:pPr>
      <w:r w:rsidRPr="00FE4699">
        <w:rPr>
          <w:rFonts w:hint="eastAsia"/>
          <w:szCs w:val="15"/>
        </w:rPr>
        <w:t>2.DBT-127</w:t>
      </w:r>
      <w:r w:rsidRPr="00FE4699">
        <w:rPr>
          <w:rFonts w:hint="eastAsia"/>
          <w:szCs w:val="15"/>
        </w:rPr>
        <w:t>型数显勃氏透气比表面积仪主要技术参数：</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 xml:space="preserve">2.1 </w:t>
      </w:r>
      <w:r w:rsidRPr="00FE4699">
        <w:rPr>
          <w:rFonts w:hint="eastAsia"/>
          <w:szCs w:val="15"/>
        </w:rPr>
        <w:t>透气圆筒内腔直径：φ</w:t>
      </w:r>
      <w:r w:rsidRPr="00FE4699">
        <w:rPr>
          <w:rFonts w:hint="eastAsia"/>
          <w:szCs w:val="15"/>
        </w:rPr>
        <w:t>12.7+0.05mm</w:t>
      </w:r>
    </w:p>
    <w:p w:rsidR="00FE4699" w:rsidRPr="00FE4699" w:rsidRDefault="00FE4699" w:rsidP="00FE4699">
      <w:pPr>
        <w:rPr>
          <w:rFonts w:hint="eastAsia"/>
          <w:szCs w:val="15"/>
        </w:rPr>
      </w:pPr>
      <w:r w:rsidRPr="00FE4699">
        <w:rPr>
          <w:rFonts w:hint="eastAsia"/>
          <w:szCs w:val="15"/>
        </w:rPr>
        <w:t xml:space="preserve">2.2 </w:t>
      </w:r>
      <w:r w:rsidRPr="00FE4699">
        <w:rPr>
          <w:rFonts w:hint="eastAsia"/>
          <w:szCs w:val="15"/>
        </w:rPr>
        <w:t>透气圆筒内腔试料层高度：</w:t>
      </w:r>
      <w:r w:rsidRPr="00FE4699">
        <w:rPr>
          <w:rFonts w:hint="eastAsia"/>
          <w:szCs w:val="15"/>
        </w:rPr>
        <w:t>(15</w:t>
      </w:r>
      <w:r w:rsidRPr="00FE4699">
        <w:rPr>
          <w:rFonts w:hint="eastAsia"/>
          <w:szCs w:val="15"/>
        </w:rPr>
        <w:t>±</w:t>
      </w:r>
      <w:r w:rsidRPr="00FE4699">
        <w:rPr>
          <w:rFonts w:hint="eastAsia"/>
          <w:szCs w:val="15"/>
        </w:rPr>
        <w:t>0.5)mm</w:t>
      </w:r>
    </w:p>
    <w:p w:rsidR="00FE4699" w:rsidRPr="00FE4699" w:rsidRDefault="00FE4699" w:rsidP="00FE4699">
      <w:pPr>
        <w:rPr>
          <w:rFonts w:hint="eastAsia"/>
          <w:szCs w:val="15"/>
        </w:rPr>
      </w:pPr>
      <w:r w:rsidRPr="00FE4699">
        <w:rPr>
          <w:rFonts w:hint="eastAsia"/>
          <w:szCs w:val="15"/>
        </w:rPr>
        <w:t xml:space="preserve">2.3 </w:t>
      </w:r>
      <w:r w:rsidRPr="00FE4699">
        <w:rPr>
          <w:rFonts w:hint="eastAsia"/>
          <w:szCs w:val="15"/>
        </w:rPr>
        <w:t>穿孔板孔数：</w:t>
      </w:r>
      <w:r w:rsidRPr="00FE4699">
        <w:rPr>
          <w:rFonts w:hint="eastAsia"/>
          <w:szCs w:val="15"/>
        </w:rPr>
        <w:t>35</w:t>
      </w:r>
      <w:r w:rsidRPr="00FE4699">
        <w:rPr>
          <w:rFonts w:hint="eastAsia"/>
          <w:szCs w:val="15"/>
        </w:rPr>
        <w:t>个</w:t>
      </w:r>
    </w:p>
    <w:p w:rsidR="00FE4699" w:rsidRPr="00FE4699" w:rsidRDefault="00FE4699" w:rsidP="00FE4699">
      <w:pPr>
        <w:rPr>
          <w:rFonts w:hint="eastAsia"/>
          <w:szCs w:val="15"/>
        </w:rPr>
      </w:pPr>
      <w:r w:rsidRPr="00FE4699">
        <w:rPr>
          <w:rFonts w:hint="eastAsia"/>
          <w:szCs w:val="15"/>
        </w:rPr>
        <w:t>穿孔板孔径：φ</w:t>
      </w:r>
      <w:r w:rsidRPr="00FE4699">
        <w:rPr>
          <w:rFonts w:hint="eastAsia"/>
          <w:szCs w:val="15"/>
        </w:rPr>
        <w:t>1.0mm</w:t>
      </w:r>
    </w:p>
    <w:p w:rsidR="00FE4699" w:rsidRPr="00FE4699" w:rsidRDefault="00FE4699" w:rsidP="00FE4699">
      <w:pPr>
        <w:rPr>
          <w:rFonts w:hint="eastAsia"/>
          <w:szCs w:val="15"/>
        </w:rPr>
      </w:pPr>
      <w:r w:rsidRPr="00FE4699">
        <w:rPr>
          <w:rFonts w:hint="eastAsia"/>
          <w:szCs w:val="15"/>
        </w:rPr>
        <w:t>穿孔板板厚：</w:t>
      </w:r>
      <w:r w:rsidRPr="00FE4699">
        <w:rPr>
          <w:rFonts w:hint="eastAsia"/>
          <w:szCs w:val="15"/>
        </w:rPr>
        <w:t xml:space="preserve"> 1-0.10mm</w:t>
      </w:r>
    </w:p>
    <w:p w:rsidR="00FE4699" w:rsidRPr="00FE4699" w:rsidRDefault="00FE4699" w:rsidP="00FE4699">
      <w:pPr>
        <w:rPr>
          <w:rFonts w:hint="eastAsia"/>
          <w:szCs w:val="15"/>
        </w:rPr>
      </w:pPr>
      <w:r w:rsidRPr="00FE4699">
        <w:rPr>
          <w:rFonts w:hint="eastAsia"/>
          <w:szCs w:val="15"/>
        </w:rPr>
        <w:t xml:space="preserve">2.4 </w:t>
      </w:r>
      <w:r w:rsidRPr="00FE4699">
        <w:rPr>
          <w:rFonts w:hint="eastAsia"/>
          <w:szCs w:val="15"/>
        </w:rPr>
        <w:t>电磁泵工作电压：</w:t>
      </w:r>
      <w:r w:rsidRPr="00FE4699">
        <w:rPr>
          <w:rFonts w:hint="eastAsia"/>
          <w:szCs w:val="15"/>
        </w:rPr>
        <w:t>220V</w:t>
      </w:r>
      <w:r w:rsidRPr="00FE4699">
        <w:rPr>
          <w:rFonts w:hint="eastAsia"/>
          <w:szCs w:val="15"/>
        </w:rPr>
        <w:t>；周波：</w:t>
      </w:r>
      <w:r w:rsidRPr="00FE4699">
        <w:rPr>
          <w:rFonts w:hint="eastAsia"/>
          <w:szCs w:val="15"/>
        </w:rPr>
        <w:t>50HZ</w:t>
      </w:r>
    </w:p>
    <w:p w:rsidR="00FE4699" w:rsidRPr="00FE4699" w:rsidRDefault="00FE4699" w:rsidP="00FE4699">
      <w:pPr>
        <w:rPr>
          <w:rFonts w:hint="eastAsia"/>
          <w:szCs w:val="15"/>
        </w:rPr>
      </w:pPr>
      <w:r w:rsidRPr="00FE4699">
        <w:rPr>
          <w:rFonts w:hint="eastAsia"/>
          <w:szCs w:val="15"/>
        </w:rPr>
        <w:t xml:space="preserve">2.5 </w:t>
      </w:r>
      <w:r w:rsidRPr="00FE4699">
        <w:rPr>
          <w:rFonts w:hint="eastAsia"/>
          <w:szCs w:val="15"/>
        </w:rPr>
        <w:t>电磁泵功耗</w:t>
      </w:r>
      <w:r w:rsidRPr="00FE4699">
        <w:rPr>
          <w:rFonts w:hint="eastAsia"/>
          <w:szCs w:val="15"/>
        </w:rPr>
        <w:t>:</w:t>
      </w:r>
      <w:r w:rsidRPr="00FE4699">
        <w:rPr>
          <w:rFonts w:hint="eastAsia"/>
          <w:szCs w:val="15"/>
        </w:rPr>
        <w:t>＜</w:t>
      </w:r>
      <w:r w:rsidRPr="00FE4699">
        <w:rPr>
          <w:rFonts w:hint="eastAsia"/>
          <w:szCs w:val="15"/>
        </w:rPr>
        <w:t>15VA</w:t>
      </w:r>
    </w:p>
    <w:p w:rsidR="00FE4699" w:rsidRPr="00FE4699" w:rsidRDefault="00FE4699" w:rsidP="00FE4699">
      <w:pPr>
        <w:rPr>
          <w:rFonts w:hint="eastAsia"/>
          <w:szCs w:val="15"/>
        </w:rPr>
      </w:pPr>
      <w:r w:rsidRPr="00FE4699">
        <w:rPr>
          <w:rFonts w:hint="eastAsia"/>
          <w:szCs w:val="15"/>
        </w:rPr>
        <w:t xml:space="preserve">2.6 </w:t>
      </w:r>
      <w:r w:rsidRPr="00FE4699">
        <w:rPr>
          <w:rFonts w:hint="eastAsia"/>
          <w:szCs w:val="15"/>
        </w:rPr>
        <w:t>电磁阀工作电压：</w:t>
      </w:r>
      <w:r w:rsidRPr="00FE4699">
        <w:rPr>
          <w:rFonts w:hint="eastAsia"/>
          <w:szCs w:val="15"/>
        </w:rPr>
        <w:t>12V</w:t>
      </w:r>
    </w:p>
    <w:p w:rsidR="00FE4699" w:rsidRPr="00FE4699" w:rsidRDefault="00FE4699" w:rsidP="00FE4699">
      <w:pPr>
        <w:rPr>
          <w:rFonts w:hint="eastAsia"/>
          <w:szCs w:val="15"/>
        </w:rPr>
      </w:pPr>
      <w:r w:rsidRPr="00FE4699">
        <w:rPr>
          <w:rFonts w:hint="eastAsia"/>
          <w:szCs w:val="15"/>
        </w:rPr>
        <w:t>2.7</w:t>
      </w:r>
      <w:r w:rsidRPr="00FE4699">
        <w:rPr>
          <w:rFonts w:hint="eastAsia"/>
          <w:szCs w:val="15"/>
        </w:rPr>
        <w:t>仪器重量：</w:t>
      </w:r>
      <w:r w:rsidRPr="00FE4699">
        <w:rPr>
          <w:rFonts w:hint="eastAsia"/>
          <w:szCs w:val="15"/>
        </w:rPr>
        <w:t xml:space="preserve"> </w:t>
      </w:r>
      <w:r w:rsidRPr="00FE4699">
        <w:rPr>
          <w:rFonts w:hint="eastAsia"/>
          <w:szCs w:val="15"/>
        </w:rPr>
        <w:t>约</w:t>
      </w:r>
      <w:r w:rsidRPr="00FE4699">
        <w:rPr>
          <w:rFonts w:hint="eastAsia"/>
          <w:szCs w:val="15"/>
        </w:rPr>
        <w:t>3.2kg</w:t>
      </w:r>
      <w:r w:rsidRPr="00FE4699">
        <w:rPr>
          <w:rFonts w:hint="eastAsia"/>
          <w:szCs w:val="15"/>
        </w:rPr>
        <w:t>（连仪器箱总重</w:t>
      </w:r>
      <w:r w:rsidRPr="00FE4699">
        <w:rPr>
          <w:rFonts w:hint="eastAsia"/>
          <w:szCs w:val="15"/>
        </w:rPr>
        <w:t>4 kg</w:t>
      </w:r>
      <w:r w:rsidRPr="00FE4699">
        <w:rPr>
          <w:rFonts w:hint="eastAsia"/>
          <w:szCs w:val="15"/>
        </w:rPr>
        <w:t>）</w:t>
      </w:r>
    </w:p>
    <w:p w:rsidR="00FE4699" w:rsidRPr="00FE4699" w:rsidRDefault="00FE4699" w:rsidP="00FE4699">
      <w:pPr>
        <w:rPr>
          <w:rFonts w:hint="eastAsia"/>
          <w:szCs w:val="15"/>
        </w:rPr>
      </w:pPr>
      <w:r w:rsidRPr="00FE4699">
        <w:rPr>
          <w:rFonts w:hint="eastAsia"/>
          <w:szCs w:val="15"/>
        </w:rPr>
        <w:t xml:space="preserve">2.8 </w:t>
      </w:r>
      <w:r w:rsidRPr="00FE4699">
        <w:rPr>
          <w:rFonts w:hint="eastAsia"/>
          <w:szCs w:val="15"/>
        </w:rPr>
        <w:t>外型尺寸：</w:t>
      </w:r>
      <w:r w:rsidRPr="00FE4699">
        <w:rPr>
          <w:rFonts w:hint="eastAsia"/>
          <w:szCs w:val="15"/>
        </w:rPr>
        <w:t xml:space="preserve"> 460 mm</w:t>
      </w:r>
      <w:r w:rsidRPr="00FE4699">
        <w:rPr>
          <w:rFonts w:hint="eastAsia"/>
          <w:szCs w:val="15"/>
        </w:rPr>
        <w:t>×</w:t>
      </w:r>
      <w:r w:rsidRPr="00FE4699">
        <w:rPr>
          <w:rFonts w:hint="eastAsia"/>
          <w:szCs w:val="15"/>
        </w:rPr>
        <w:t>220 mm</w:t>
      </w:r>
      <w:r w:rsidRPr="00FE4699">
        <w:rPr>
          <w:rFonts w:hint="eastAsia"/>
          <w:szCs w:val="15"/>
        </w:rPr>
        <w:t>×</w:t>
      </w:r>
      <w:r w:rsidRPr="00FE4699">
        <w:rPr>
          <w:rFonts w:hint="eastAsia"/>
          <w:szCs w:val="15"/>
        </w:rPr>
        <w:t>170mm</w:t>
      </w:r>
      <w:r w:rsidRPr="00FE4699">
        <w:rPr>
          <w:rFonts w:hint="eastAsia"/>
          <w:szCs w:val="15"/>
        </w:rPr>
        <w:t>（连仪器箱外型为</w:t>
      </w:r>
      <w:r w:rsidRPr="00FE4699">
        <w:rPr>
          <w:rFonts w:hint="eastAsia"/>
          <w:szCs w:val="15"/>
        </w:rPr>
        <w:t>480 mm</w:t>
      </w:r>
      <w:r w:rsidRPr="00FE4699">
        <w:rPr>
          <w:rFonts w:hint="eastAsia"/>
          <w:szCs w:val="15"/>
        </w:rPr>
        <w:t>×</w:t>
      </w:r>
      <w:r w:rsidRPr="00FE4699">
        <w:rPr>
          <w:rFonts w:hint="eastAsia"/>
          <w:szCs w:val="15"/>
        </w:rPr>
        <w:t>230 mm</w:t>
      </w:r>
      <w:r w:rsidRPr="00FE4699">
        <w:rPr>
          <w:rFonts w:hint="eastAsia"/>
          <w:szCs w:val="15"/>
        </w:rPr>
        <w:t>×</w:t>
      </w:r>
      <w:r w:rsidRPr="00FE4699">
        <w:rPr>
          <w:rFonts w:hint="eastAsia"/>
          <w:szCs w:val="15"/>
        </w:rPr>
        <w:t>190mm</w:t>
      </w:r>
      <w:r w:rsidRPr="00FE4699">
        <w:rPr>
          <w:rFonts w:hint="eastAsia"/>
          <w:szCs w:val="15"/>
        </w:rPr>
        <w:t>）</w:t>
      </w:r>
    </w:p>
    <w:p w:rsidR="00FE4699" w:rsidRPr="00FE4699" w:rsidRDefault="00FE4699" w:rsidP="00FE4699">
      <w:pPr>
        <w:rPr>
          <w:szCs w:val="15"/>
        </w:rPr>
      </w:pPr>
    </w:p>
    <w:p w:rsidR="00FE4699" w:rsidRPr="00FE4699" w:rsidRDefault="00FE4699" w:rsidP="00FE4699">
      <w:pPr>
        <w:rPr>
          <w:rFonts w:hint="eastAsia"/>
          <w:szCs w:val="15"/>
        </w:rPr>
      </w:pPr>
      <w:r w:rsidRPr="00FE4699">
        <w:rPr>
          <w:rFonts w:hint="eastAsia"/>
          <w:szCs w:val="15"/>
        </w:rPr>
        <w:t>3.DBT-127</w:t>
      </w:r>
      <w:r w:rsidRPr="00FE4699">
        <w:rPr>
          <w:rFonts w:hint="eastAsia"/>
          <w:szCs w:val="15"/>
        </w:rPr>
        <w:t>型数显勃氏透气比表面积仪结构：</w:t>
      </w:r>
    </w:p>
    <w:p w:rsidR="00FE4699" w:rsidRPr="00FE4699" w:rsidRDefault="00FE4699" w:rsidP="00FE4699">
      <w:pPr>
        <w:rPr>
          <w:rFonts w:hint="eastAsia"/>
          <w:szCs w:val="15"/>
        </w:rPr>
      </w:pPr>
      <w:r w:rsidRPr="00FE4699">
        <w:rPr>
          <w:rFonts w:hint="eastAsia"/>
          <w:szCs w:val="15"/>
        </w:rPr>
        <w:t xml:space="preserve">3.1 </w:t>
      </w:r>
      <w:r w:rsidRPr="00FE4699">
        <w:rPr>
          <w:rFonts w:hint="eastAsia"/>
          <w:szCs w:val="15"/>
        </w:rPr>
        <w:t>仪器结构示意图</w:t>
      </w:r>
      <w:r w:rsidRPr="00FE4699">
        <w:rPr>
          <w:rFonts w:hint="eastAsia"/>
          <w:szCs w:val="15"/>
        </w:rPr>
        <w:t>:</w:t>
      </w:r>
      <w:r w:rsidRPr="00FE4699">
        <w:rPr>
          <w:rFonts w:hint="eastAsia"/>
          <w:szCs w:val="15"/>
        </w:rPr>
        <w:t>见图</w:t>
      </w:r>
      <w:r w:rsidRPr="00FE4699">
        <w:rPr>
          <w:rFonts w:ascii="宋体" w:eastAsia="宋体" w:hAnsi="宋体" w:cs="宋体" w:hint="eastAsia"/>
          <w:szCs w:val="15"/>
        </w:rPr>
        <w:t>㈠</w:t>
      </w:r>
    </w:p>
    <w:p w:rsidR="00FE4699" w:rsidRPr="00FE4699" w:rsidRDefault="00FE4699" w:rsidP="00FE4699">
      <w:pPr>
        <w:rPr>
          <w:rFonts w:hint="eastAsia"/>
          <w:szCs w:val="15"/>
        </w:rPr>
      </w:pPr>
      <w:r w:rsidRPr="00FE4699">
        <w:rPr>
          <w:rFonts w:hint="eastAsia"/>
          <w:szCs w:val="15"/>
        </w:rPr>
        <w:t>4.DBT-127</w:t>
      </w:r>
      <w:r w:rsidRPr="00FE4699">
        <w:rPr>
          <w:rFonts w:hint="eastAsia"/>
          <w:szCs w:val="15"/>
        </w:rPr>
        <w:t>型数显勃氏透气比表面积仪使用方法及操作步骤：本仪器的使用方法与操作步骤可参照</w:t>
      </w:r>
      <w:r w:rsidRPr="00FE4699">
        <w:rPr>
          <w:rFonts w:hint="eastAsia"/>
          <w:szCs w:val="15"/>
        </w:rPr>
        <w:t>GB8074-87</w:t>
      </w:r>
      <w:r w:rsidRPr="00FE4699">
        <w:rPr>
          <w:rFonts w:hint="eastAsia"/>
          <w:szCs w:val="15"/>
        </w:rPr>
        <w:t>水泥比表面积测定方法—勃氏法的有关规定进行，现摘录如下：</w:t>
      </w:r>
    </w:p>
    <w:p w:rsidR="00FE4699" w:rsidRPr="00FE4699" w:rsidRDefault="00FE4699" w:rsidP="00FE4699">
      <w:pPr>
        <w:rPr>
          <w:rFonts w:hint="eastAsia"/>
          <w:szCs w:val="15"/>
        </w:rPr>
      </w:pPr>
      <w:r w:rsidRPr="00FE4699">
        <w:rPr>
          <w:rFonts w:hint="eastAsia"/>
          <w:szCs w:val="15"/>
        </w:rPr>
        <w:t xml:space="preserve">4.1? </w:t>
      </w:r>
      <w:r w:rsidRPr="00FE4699">
        <w:rPr>
          <w:rFonts w:hint="eastAsia"/>
          <w:szCs w:val="15"/>
        </w:rPr>
        <w:t>仪器的校正：</w:t>
      </w:r>
    </w:p>
    <w:p w:rsidR="00FE4699" w:rsidRPr="00FE4699" w:rsidRDefault="00FE4699" w:rsidP="00FE4699">
      <w:pPr>
        <w:rPr>
          <w:rFonts w:hint="eastAsia"/>
          <w:szCs w:val="15"/>
        </w:rPr>
      </w:pPr>
      <w:r w:rsidRPr="00FE4699">
        <w:rPr>
          <w:rFonts w:hint="eastAsia"/>
          <w:szCs w:val="15"/>
        </w:rPr>
        <w:lastRenderedPageBreak/>
        <w:t xml:space="preserve">4.1.1 </w:t>
      </w:r>
      <w:r w:rsidRPr="00FE4699">
        <w:rPr>
          <w:rFonts w:hint="eastAsia"/>
          <w:szCs w:val="15"/>
        </w:rPr>
        <w:t>标准物料</w:t>
      </w:r>
      <w:r w:rsidRPr="00FE4699">
        <w:rPr>
          <w:rFonts w:hint="eastAsia"/>
          <w:szCs w:val="15"/>
        </w:rPr>
        <w:t xml:space="preserve"> </w:t>
      </w:r>
      <w:r w:rsidRPr="00FE4699">
        <w:rPr>
          <w:rFonts w:hint="eastAsia"/>
          <w:szCs w:val="15"/>
        </w:rPr>
        <w:t>—</w:t>
      </w:r>
      <w:r w:rsidRPr="00FE4699">
        <w:rPr>
          <w:rFonts w:hint="eastAsia"/>
          <w:szCs w:val="15"/>
        </w:rPr>
        <w:t xml:space="preserve"> </w:t>
      </w:r>
      <w:r w:rsidRPr="00FE4699">
        <w:rPr>
          <w:rFonts w:hint="eastAsia"/>
          <w:szCs w:val="15"/>
        </w:rPr>
        <w:t>使用比表面积接近</w:t>
      </w:r>
      <w:r w:rsidRPr="00FE4699">
        <w:rPr>
          <w:rFonts w:hint="eastAsia"/>
          <w:szCs w:val="15"/>
        </w:rPr>
        <w:t>2800cm2/g</w:t>
      </w:r>
      <w:r w:rsidRPr="00FE4699">
        <w:rPr>
          <w:rFonts w:hint="eastAsia"/>
          <w:szCs w:val="15"/>
        </w:rPr>
        <w:t>和</w:t>
      </w:r>
      <w:r w:rsidRPr="00FE4699">
        <w:rPr>
          <w:rFonts w:hint="eastAsia"/>
          <w:szCs w:val="15"/>
        </w:rPr>
        <w:t>4000 cm2/g</w:t>
      </w:r>
      <w:r w:rsidRPr="00FE4699">
        <w:rPr>
          <w:rFonts w:hint="eastAsia"/>
          <w:szCs w:val="15"/>
        </w:rPr>
        <w:t>的标准物料对试验仪器进行校正。标准样品在使用前应保持与室温相同。</w:t>
      </w:r>
    </w:p>
    <w:p w:rsidR="00FE4699" w:rsidRPr="00FE4699" w:rsidRDefault="00FE4699" w:rsidP="00FE4699">
      <w:pPr>
        <w:rPr>
          <w:rFonts w:hint="eastAsia"/>
          <w:szCs w:val="15"/>
        </w:rPr>
      </w:pPr>
      <w:r w:rsidRPr="00FE4699">
        <w:rPr>
          <w:rFonts w:hint="eastAsia"/>
          <w:szCs w:val="15"/>
        </w:rPr>
        <w:t xml:space="preserve">4.1.2 </w:t>
      </w:r>
      <w:r w:rsidRPr="00FE4699">
        <w:rPr>
          <w:rFonts w:hint="eastAsia"/>
          <w:szCs w:val="15"/>
        </w:rPr>
        <w:t>试料层体积的测定：</w:t>
      </w:r>
    </w:p>
    <w:p w:rsidR="00FE4699" w:rsidRPr="00FE4699" w:rsidRDefault="00FE4699" w:rsidP="00FE4699">
      <w:pPr>
        <w:rPr>
          <w:rFonts w:hint="eastAsia"/>
          <w:szCs w:val="15"/>
        </w:rPr>
      </w:pPr>
      <w:r w:rsidRPr="00FE4699">
        <w:rPr>
          <w:rFonts w:hint="eastAsia"/>
          <w:szCs w:val="15"/>
        </w:rPr>
        <w:t>测定试料层的体积用下述水银排代法：</w:t>
      </w:r>
    </w:p>
    <w:p w:rsidR="00FE4699" w:rsidRPr="00FE4699" w:rsidRDefault="00FE4699" w:rsidP="00FE4699">
      <w:pPr>
        <w:rPr>
          <w:rFonts w:hint="eastAsia"/>
          <w:szCs w:val="15"/>
        </w:rPr>
      </w:pPr>
      <w:r w:rsidRPr="00FE4699">
        <w:rPr>
          <w:rFonts w:hint="eastAsia"/>
          <w:szCs w:val="15"/>
        </w:rPr>
        <w:t xml:space="preserve">a. </w:t>
      </w:r>
      <w:r w:rsidRPr="00FE4699">
        <w:rPr>
          <w:rFonts w:hint="eastAsia"/>
          <w:szCs w:val="15"/>
        </w:rPr>
        <w:t>将二片滤纸沿筒壁放入透气圆筒内，用推杆（附件一）的大端往下按，直到滤纸平正地放在穿孔板上，然后装满水银，用一薄玻璃板轻压水银表面，使水银表面与圆筒上口平齐，从圆筒中倒出水银称重，记录水银质量</w:t>
      </w:r>
      <w:r w:rsidRPr="00FE4699">
        <w:rPr>
          <w:rFonts w:hint="eastAsia"/>
          <w:szCs w:val="15"/>
        </w:rPr>
        <w:t>P1</w:t>
      </w:r>
      <w:r w:rsidRPr="00FE4699">
        <w:rPr>
          <w:rFonts w:hint="eastAsia"/>
          <w:szCs w:val="15"/>
        </w:rPr>
        <w:t>。</w:t>
      </w:r>
    </w:p>
    <w:p w:rsidR="00FE4699" w:rsidRPr="00FE4699" w:rsidRDefault="00FE4699" w:rsidP="00FE4699">
      <w:pPr>
        <w:rPr>
          <w:rFonts w:hint="eastAsia"/>
          <w:szCs w:val="15"/>
        </w:rPr>
      </w:pPr>
      <w:r w:rsidRPr="00FE4699">
        <w:rPr>
          <w:rFonts w:hint="eastAsia"/>
          <w:szCs w:val="15"/>
        </w:rPr>
        <w:t xml:space="preserve">b. </w:t>
      </w:r>
      <w:r w:rsidRPr="00FE4699">
        <w:rPr>
          <w:rFonts w:hint="eastAsia"/>
          <w:szCs w:val="15"/>
        </w:rPr>
        <w:t>从圆筒中取出一片滤纸，然后加入适量的粉料，再盖上一层滤纸用捣器压实，直到捣器的支持环与圆筒顶边接触为止，取出捣器，再在圆筒上部空间加入水银，同上述方法使水银面与圆筒上口平齐，再倒出水银称重，记录水银质量</w:t>
      </w:r>
      <w:r w:rsidRPr="00FE4699">
        <w:rPr>
          <w:rFonts w:hint="eastAsia"/>
          <w:szCs w:val="15"/>
        </w:rPr>
        <w:t>P2</w:t>
      </w:r>
      <w:r w:rsidRPr="00FE4699">
        <w:rPr>
          <w:rFonts w:hint="eastAsia"/>
          <w:szCs w:val="15"/>
        </w:rPr>
        <w:t>。（称重精确到</w:t>
      </w:r>
      <w:r w:rsidRPr="00FE4699">
        <w:rPr>
          <w:rFonts w:hint="eastAsia"/>
          <w:szCs w:val="15"/>
        </w:rPr>
        <w:t>0.5g</w:t>
      </w:r>
      <w:r w:rsidRPr="00FE4699">
        <w:rPr>
          <w:rFonts w:hint="eastAsia"/>
          <w:szCs w:val="15"/>
        </w:rPr>
        <w:t>）</w:t>
      </w:r>
    </w:p>
    <w:p w:rsidR="00FE4699" w:rsidRPr="00FE4699" w:rsidRDefault="00FE4699" w:rsidP="00FE4699">
      <w:pPr>
        <w:rPr>
          <w:rFonts w:hint="eastAsia"/>
          <w:szCs w:val="15"/>
        </w:rPr>
      </w:pPr>
      <w:r w:rsidRPr="00FE4699">
        <w:rPr>
          <w:rFonts w:hint="eastAsia"/>
          <w:szCs w:val="15"/>
        </w:rPr>
        <w:t xml:space="preserve">c. </w:t>
      </w:r>
      <w:r w:rsidRPr="00FE4699">
        <w:rPr>
          <w:rFonts w:hint="eastAsia"/>
          <w:szCs w:val="15"/>
        </w:rPr>
        <w:t>试料层占有的体积用下式计算：（精确到</w:t>
      </w:r>
      <w:r w:rsidRPr="00FE4699">
        <w:rPr>
          <w:rFonts w:hint="eastAsia"/>
          <w:szCs w:val="15"/>
        </w:rPr>
        <w:t>0.005cm3</w:t>
      </w:r>
      <w:r w:rsidRPr="00FE4699">
        <w:rPr>
          <w:rFonts w:hint="eastAsia"/>
          <w:szCs w:val="15"/>
        </w:rPr>
        <w:t>）</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V=</w:t>
      </w:r>
      <w:r w:rsidRPr="00FE4699">
        <w:rPr>
          <w:rFonts w:hint="eastAsia"/>
          <w:szCs w:val="15"/>
        </w:rPr>
        <w:t>（</w:t>
      </w:r>
      <w:r w:rsidRPr="00FE4699">
        <w:rPr>
          <w:rFonts w:hint="eastAsia"/>
          <w:szCs w:val="15"/>
        </w:rPr>
        <w:t>P1-P2</w:t>
      </w:r>
      <w:r w:rsidRPr="00FE4699">
        <w:rPr>
          <w:rFonts w:hint="eastAsia"/>
          <w:szCs w:val="15"/>
        </w:rPr>
        <w:t>）</w:t>
      </w:r>
      <w:r w:rsidRPr="00FE4699">
        <w:rPr>
          <w:rFonts w:hint="eastAsia"/>
          <w:szCs w:val="15"/>
        </w:rPr>
        <w:t>/</w:t>
      </w:r>
      <w:r w:rsidRPr="00FE4699">
        <w:rPr>
          <w:rFonts w:hint="eastAsia"/>
          <w:szCs w:val="15"/>
        </w:rPr>
        <w:t>ρ水银</w:t>
      </w:r>
    </w:p>
    <w:p w:rsidR="00FE4699" w:rsidRPr="00FE4699" w:rsidRDefault="00FE4699" w:rsidP="00FE4699">
      <w:pPr>
        <w:rPr>
          <w:rFonts w:hint="eastAsia"/>
          <w:szCs w:val="15"/>
        </w:rPr>
      </w:pPr>
      <w:r w:rsidRPr="00FE4699">
        <w:rPr>
          <w:rFonts w:hint="eastAsia"/>
          <w:szCs w:val="15"/>
        </w:rPr>
        <w:t>式中：</w:t>
      </w:r>
      <w:r w:rsidRPr="00FE4699">
        <w:rPr>
          <w:rFonts w:hint="eastAsia"/>
          <w:szCs w:val="15"/>
        </w:rPr>
        <w:t>V</w:t>
      </w:r>
      <w:r w:rsidRPr="00FE4699">
        <w:rPr>
          <w:rFonts w:hint="eastAsia"/>
          <w:szCs w:val="15"/>
        </w:rPr>
        <w:t>——试料层体积（</w:t>
      </w:r>
      <w:r w:rsidRPr="00FE4699">
        <w:rPr>
          <w:rFonts w:hint="eastAsia"/>
          <w:szCs w:val="15"/>
        </w:rPr>
        <w:t>cm2</w:t>
      </w:r>
      <w:r w:rsidRPr="00FE4699">
        <w:rPr>
          <w:rFonts w:hint="eastAsia"/>
          <w:szCs w:val="15"/>
        </w:rPr>
        <w:t>）；</w:t>
      </w:r>
    </w:p>
    <w:p w:rsidR="00FE4699" w:rsidRPr="00FE4699" w:rsidRDefault="00FE4699" w:rsidP="00FE4699">
      <w:pPr>
        <w:rPr>
          <w:rFonts w:hint="eastAsia"/>
          <w:szCs w:val="15"/>
        </w:rPr>
      </w:pPr>
      <w:r w:rsidRPr="00FE4699">
        <w:rPr>
          <w:rFonts w:hint="eastAsia"/>
          <w:szCs w:val="15"/>
        </w:rPr>
        <w:t>P1</w:t>
      </w:r>
      <w:r w:rsidRPr="00FE4699">
        <w:rPr>
          <w:rFonts w:hint="eastAsia"/>
          <w:szCs w:val="15"/>
        </w:rPr>
        <w:t>——圆筒内未装料时，充满圆筒的水银质量（</w:t>
      </w:r>
      <w:r w:rsidRPr="00FE4699">
        <w:rPr>
          <w:rFonts w:hint="eastAsia"/>
          <w:szCs w:val="15"/>
        </w:rPr>
        <w:t>g</w:t>
      </w:r>
      <w:r w:rsidRPr="00FE4699">
        <w:rPr>
          <w:rFonts w:hint="eastAsia"/>
          <w:szCs w:val="15"/>
        </w:rPr>
        <w:t>）；</w:t>
      </w:r>
    </w:p>
    <w:p w:rsidR="00FE4699" w:rsidRPr="00FE4699" w:rsidRDefault="00FE4699" w:rsidP="00FE4699">
      <w:pPr>
        <w:rPr>
          <w:rFonts w:hint="eastAsia"/>
          <w:szCs w:val="15"/>
        </w:rPr>
      </w:pPr>
      <w:r w:rsidRPr="00FE4699">
        <w:rPr>
          <w:rFonts w:hint="eastAsia"/>
          <w:szCs w:val="15"/>
        </w:rPr>
        <w:t>P2</w:t>
      </w:r>
      <w:r w:rsidRPr="00FE4699">
        <w:rPr>
          <w:rFonts w:hint="eastAsia"/>
          <w:szCs w:val="15"/>
        </w:rPr>
        <w:t>——圆筒内装料后，充满圆筒的水银质量（</w:t>
      </w:r>
      <w:r w:rsidRPr="00FE4699">
        <w:rPr>
          <w:rFonts w:hint="eastAsia"/>
          <w:szCs w:val="15"/>
        </w:rPr>
        <w:t>g</w:t>
      </w:r>
      <w:r w:rsidRPr="00FE4699">
        <w:rPr>
          <w:rFonts w:hint="eastAsia"/>
          <w:szCs w:val="15"/>
        </w:rPr>
        <w:t>）；</w:t>
      </w:r>
    </w:p>
    <w:p w:rsidR="00FE4699" w:rsidRPr="00FE4699" w:rsidRDefault="00FE4699" w:rsidP="00FE4699">
      <w:pPr>
        <w:rPr>
          <w:rFonts w:hint="eastAsia"/>
          <w:szCs w:val="15"/>
        </w:rPr>
      </w:pPr>
      <w:r w:rsidRPr="00FE4699">
        <w:rPr>
          <w:rFonts w:hint="eastAsia"/>
          <w:szCs w:val="15"/>
        </w:rPr>
        <w:t>ρ水银——试验温度下水银的密度（</w:t>
      </w:r>
      <w:r w:rsidRPr="00FE4699">
        <w:rPr>
          <w:rFonts w:hint="eastAsia"/>
          <w:szCs w:val="15"/>
        </w:rPr>
        <w:t>g/cm3</w:t>
      </w:r>
      <w:r w:rsidRPr="00FE4699">
        <w:rPr>
          <w:rFonts w:hint="eastAsia"/>
          <w:szCs w:val="15"/>
        </w:rPr>
        <w:t>）（见表一）</w:t>
      </w:r>
    </w:p>
    <w:p w:rsidR="00FE4699" w:rsidRPr="00FE4699" w:rsidRDefault="00FE4699" w:rsidP="00FE4699">
      <w:pPr>
        <w:rPr>
          <w:rFonts w:hint="eastAsia"/>
          <w:szCs w:val="15"/>
        </w:rPr>
      </w:pPr>
      <w:r w:rsidRPr="00FE4699">
        <w:rPr>
          <w:rFonts w:hint="eastAsia"/>
          <w:szCs w:val="15"/>
        </w:rPr>
        <w:t>试料层体积的测定，至少进行二次，每次应单独压实，取二次数值相差不超过</w:t>
      </w:r>
      <w:r w:rsidRPr="00FE4699">
        <w:rPr>
          <w:rFonts w:hint="eastAsia"/>
          <w:szCs w:val="15"/>
        </w:rPr>
        <w:t>0.005 cm3</w:t>
      </w:r>
      <w:r w:rsidRPr="00FE4699">
        <w:rPr>
          <w:rFonts w:hint="eastAsia"/>
          <w:szCs w:val="15"/>
        </w:rPr>
        <w:t>的平均值，并记录测定过程中圆筒附近的温度。每隔一季度至半年应重新校正试料层体积。</w:t>
      </w:r>
    </w:p>
    <w:p w:rsidR="00FE4699" w:rsidRPr="00FE4699" w:rsidRDefault="00FE4699" w:rsidP="00FE4699">
      <w:pPr>
        <w:rPr>
          <w:rFonts w:hint="eastAsia"/>
          <w:szCs w:val="15"/>
        </w:rPr>
      </w:pPr>
      <w:r w:rsidRPr="00FE4699">
        <w:rPr>
          <w:rFonts w:hint="eastAsia"/>
          <w:szCs w:val="15"/>
        </w:rPr>
        <w:t>注：</w:t>
      </w:r>
      <w:r w:rsidRPr="00FE4699">
        <w:rPr>
          <w:rFonts w:hint="eastAsia"/>
          <w:szCs w:val="15"/>
        </w:rPr>
        <w:t>1.</w:t>
      </w:r>
      <w:r w:rsidRPr="00FE4699">
        <w:rPr>
          <w:rFonts w:hint="eastAsia"/>
          <w:szCs w:val="15"/>
        </w:rPr>
        <w:t>应制备坚实的水泥层，如太松或水泥层达不到要求的体积时，应调整水泥的试用量。</w:t>
      </w:r>
    </w:p>
    <w:p w:rsidR="00FE4699" w:rsidRPr="00FE4699" w:rsidRDefault="00FE4699" w:rsidP="00FE4699">
      <w:pPr>
        <w:rPr>
          <w:rFonts w:hint="eastAsia"/>
          <w:szCs w:val="15"/>
        </w:rPr>
      </w:pPr>
      <w:r w:rsidRPr="00FE4699">
        <w:rPr>
          <w:rFonts w:hint="eastAsia"/>
          <w:szCs w:val="15"/>
        </w:rPr>
        <w:t xml:space="preserve">4.2 </w:t>
      </w:r>
      <w:r w:rsidRPr="00FE4699">
        <w:rPr>
          <w:rFonts w:hint="eastAsia"/>
          <w:szCs w:val="15"/>
        </w:rPr>
        <w:t>漏气检查：</w:t>
      </w:r>
    </w:p>
    <w:p w:rsidR="00FE4699" w:rsidRPr="00FE4699" w:rsidRDefault="00FE4699" w:rsidP="00FE4699">
      <w:pPr>
        <w:rPr>
          <w:rFonts w:hint="eastAsia"/>
          <w:szCs w:val="15"/>
        </w:rPr>
      </w:pPr>
      <w:r w:rsidRPr="00FE4699">
        <w:rPr>
          <w:rFonts w:hint="eastAsia"/>
          <w:szCs w:val="15"/>
        </w:rPr>
        <w:t>将透气圆筒上口用橡皮塞塞紧，把它接到压力计上用抽气泵从压力计一臂中抽出部分气体、然后关闭阀门，压力计中液面如有任何连续下降表示系统内漏气，需用活塞油脂加以密封。</w:t>
      </w:r>
    </w:p>
    <w:p w:rsidR="00FE4699" w:rsidRPr="00FE4699" w:rsidRDefault="00FE4699" w:rsidP="00FE4699">
      <w:pPr>
        <w:rPr>
          <w:rFonts w:hint="eastAsia"/>
          <w:szCs w:val="15"/>
        </w:rPr>
      </w:pPr>
      <w:r w:rsidRPr="00FE4699">
        <w:rPr>
          <w:rFonts w:hint="eastAsia"/>
          <w:szCs w:val="15"/>
        </w:rPr>
        <w:t xml:space="preserve">4.3 </w:t>
      </w:r>
      <w:r w:rsidRPr="00FE4699">
        <w:rPr>
          <w:rFonts w:hint="eastAsia"/>
          <w:szCs w:val="15"/>
        </w:rPr>
        <w:t>试样准备：</w:t>
      </w:r>
    </w:p>
    <w:p w:rsidR="00FE4699" w:rsidRPr="00FE4699" w:rsidRDefault="00FE4699" w:rsidP="00FE4699">
      <w:pPr>
        <w:rPr>
          <w:rFonts w:hint="eastAsia"/>
          <w:szCs w:val="15"/>
        </w:rPr>
      </w:pPr>
      <w:r w:rsidRPr="00FE4699">
        <w:rPr>
          <w:rFonts w:hint="eastAsia"/>
          <w:szCs w:val="15"/>
        </w:rPr>
        <w:lastRenderedPageBreak/>
        <w:t xml:space="preserve">4.3.1 </w:t>
      </w:r>
      <w:r w:rsidRPr="00FE4699">
        <w:rPr>
          <w:rFonts w:hint="eastAsia"/>
          <w:szCs w:val="15"/>
        </w:rPr>
        <w:t>将经</w:t>
      </w:r>
      <w:r w:rsidRPr="00FE4699">
        <w:rPr>
          <w:rFonts w:hint="eastAsia"/>
          <w:szCs w:val="15"/>
        </w:rPr>
        <w:t>110</w:t>
      </w:r>
      <w:r w:rsidRPr="00FE4699">
        <w:rPr>
          <w:rFonts w:hint="eastAsia"/>
          <w:szCs w:val="15"/>
        </w:rPr>
        <w:t>℃±</w:t>
      </w:r>
      <w:r w:rsidRPr="00FE4699">
        <w:rPr>
          <w:rFonts w:hint="eastAsia"/>
          <w:szCs w:val="15"/>
        </w:rPr>
        <w:t>5</w:t>
      </w:r>
      <w:r w:rsidRPr="00FE4699">
        <w:rPr>
          <w:rFonts w:hint="eastAsia"/>
          <w:szCs w:val="15"/>
        </w:rPr>
        <w:t>℃下烘干，冷却至室温的标准试样，倒入</w:t>
      </w:r>
      <w:r w:rsidRPr="00FE4699">
        <w:rPr>
          <w:rFonts w:hint="eastAsia"/>
          <w:szCs w:val="15"/>
        </w:rPr>
        <w:t>100ml</w:t>
      </w:r>
      <w:r w:rsidRPr="00FE4699">
        <w:rPr>
          <w:rFonts w:hint="eastAsia"/>
          <w:szCs w:val="15"/>
        </w:rPr>
        <w:t>的密闭瓶内用力摇动</w:t>
      </w:r>
      <w:r w:rsidRPr="00FE4699">
        <w:rPr>
          <w:rFonts w:hint="eastAsia"/>
          <w:szCs w:val="15"/>
        </w:rPr>
        <w:t>2 min</w:t>
      </w:r>
      <w:r w:rsidRPr="00FE4699">
        <w:rPr>
          <w:rFonts w:hint="eastAsia"/>
          <w:szCs w:val="15"/>
        </w:rPr>
        <w:t>，将结块成团的试样振碎，使试样松散，静置</w:t>
      </w:r>
      <w:r w:rsidRPr="00FE4699">
        <w:rPr>
          <w:rFonts w:hint="eastAsia"/>
          <w:szCs w:val="15"/>
        </w:rPr>
        <w:t>2 min</w:t>
      </w:r>
      <w:r w:rsidRPr="00FE4699">
        <w:rPr>
          <w:rFonts w:hint="eastAsia"/>
          <w:szCs w:val="15"/>
        </w:rPr>
        <w:t>后，打开瓶盖，轻轻搅拌，使在松散过程中沉到表面的细粉，分布到整个试样中去。</w:t>
      </w:r>
    </w:p>
    <w:p w:rsidR="00FE4699" w:rsidRPr="00FE4699" w:rsidRDefault="00FE4699" w:rsidP="00FE4699">
      <w:pPr>
        <w:rPr>
          <w:rFonts w:hint="eastAsia"/>
          <w:szCs w:val="15"/>
        </w:rPr>
      </w:pPr>
      <w:r w:rsidRPr="00FE4699">
        <w:rPr>
          <w:rFonts w:hint="eastAsia"/>
          <w:szCs w:val="15"/>
        </w:rPr>
        <w:t xml:space="preserve">4.3.2 </w:t>
      </w:r>
      <w:r w:rsidRPr="00FE4699">
        <w:rPr>
          <w:rFonts w:hint="eastAsia"/>
          <w:szCs w:val="15"/>
        </w:rPr>
        <w:t>水泥试样应先通过</w:t>
      </w:r>
      <w:r w:rsidRPr="00FE4699">
        <w:rPr>
          <w:rFonts w:hint="eastAsia"/>
          <w:szCs w:val="15"/>
        </w:rPr>
        <w:t>0.9mm</w:t>
      </w:r>
      <w:r w:rsidRPr="00FE4699">
        <w:rPr>
          <w:rFonts w:hint="eastAsia"/>
          <w:szCs w:val="15"/>
        </w:rPr>
        <w:t>的方孔筛，再在</w:t>
      </w:r>
      <w:r w:rsidRPr="00FE4699">
        <w:rPr>
          <w:rFonts w:hint="eastAsia"/>
          <w:szCs w:val="15"/>
        </w:rPr>
        <w:t>110</w:t>
      </w:r>
      <w:r w:rsidRPr="00FE4699">
        <w:rPr>
          <w:rFonts w:hint="eastAsia"/>
          <w:szCs w:val="15"/>
        </w:rPr>
        <w:t>℃±</w:t>
      </w:r>
      <w:r w:rsidRPr="00FE4699">
        <w:rPr>
          <w:rFonts w:hint="eastAsia"/>
          <w:szCs w:val="15"/>
        </w:rPr>
        <w:t>5</w:t>
      </w:r>
      <w:r w:rsidRPr="00FE4699">
        <w:rPr>
          <w:rFonts w:hint="eastAsia"/>
          <w:szCs w:val="15"/>
        </w:rPr>
        <w:t>℃下烘干，冷却至室温。</w:t>
      </w:r>
    </w:p>
    <w:p w:rsidR="00FE4699" w:rsidRPr="00FE4699" w:rsidRDefault="00FE4699" w:rsidP="00FE4699">
      <w:pPr>
        <w:rPr>
          <w:rFonts w:hint="eastAsia"/>
          <w:szCs w:val="15"/>
        </w:rPr>
      </w:pPr>
      <w:r w:rsidRPr="00FE4699">
        <w:rPr>
          <w:rFonts w:hint="eastAsia"/>
          <w:szCs w:val="15"/>
        </w:rPr>
        <w:t xml:space="preserve">4.3.3 </w:t>
      </w:r>
      <w:r w:rsidRPr="00FE4699">
        <w:rPr>
          <w:rFonts w:hint="eastAsia"/>
          <w:szCs w:val="15"/>
        </w:rPr>
        <w:t>确定试样量：校正试验用标准试样重量和测定水泥的重量，应达到制备的试料层中空隙率</w:t>
      </w:r>
    </w:p>
    <w:p w:rsidR="00FE4699" w:rsidRPr="00FE4699" w:rsidRDefault="00FE4699" w:rsidP="00FE4699">
      <w:pPr>
        <w:rPr>
          <w:rFonts w:hint="eastAsia"/>
          <w:szCs w:val="15"/>
        </w:rPr>
      </w:pPr>
      <w:r w:rsidRPr="00FE4699">
        <w:rPr>
          <w:rFonts w:hint="eastAsia"/>
          <w:szCs w:val="15"/>
        </w:rPr>
        <w:t>为</w:t>
      </w:r>
      <w:r w:rsidRPr="00FE4699">
        <w:rPr>
          <w:rFonts w:hint="eastAsia"/>
          <w:szCs w:val="15"/>
        </w:rPr>
        <w:t>0.500</w:t>
      </w:r>
      <w:r w:rsidRPr="00FE4699">
        <w:rPr>
          <w:rFonts w:hint="eastAsia"/>
          <w:szCs w:val="15"/>
        </w:rPr>
        <w:t>±</w:t>
      </w:r>
      <w:r w:rsidRPr="00FE4699">
        <w:rPr>
          <w:rFonts w:hint="eastAsia"/>
          <w:szCs w:val="15"/>
        </w:rPr>
        <w:t>0.005</w:t>
      </w:r>
      <w:r w:rsidRPr="00FE4699">
        <w:rPr>
          <w:rFonts w:hint="eastAsia"/>
          <w:szCs w:val="15"/>
        </w:rPr>
        <w:t>，计算式为：</w:t>
      </w:r>
    </w:p>
    <w:p w:rsidR="00FE4699" w:rsidRPr="00FE4699" w:rsidRDefault="00FE4699" w:rsidP="00FE4699">
      <w:pPr>
        <w:rPr>
          <w:rFonts w:hint="eastAsia"/>
          <w:szCs w:val="15"/>
        </w:rPr>
      </w:pPr>
      <w:r w:rsidRPr="00FE4699">
        <w:rPr>
          <w:rFonts w:hint="eastAsia"/>
          <w:szCs w:val="15"/>
        </w:rPr>
        <w:t>W=</w:t>
      </w:r>
      <w:r w:rsidRPr="00FE4699">
        <w:rPr>
          <w:rFonts w:hint="eastAsia"/>
          <w:szCs w:val="15"/>
        </w:rPr>
        <w:t>ρ</w:t>
      </w:r>
      <w:r w:rsidRPr="00FE4699">
        <w:rPr>
          <w:rFonts w:hint="eastAsia"/>
          <w:szCs w:val="15"/>
        </w:rPr>
        <w:t>v</w:t>
      </w:r>
      <w:r w:rsidRPr="00FE4699">
        <w:rPr>
          <w:rFonts w:hint="eastAsia"/>
          <w:szCs w:val="15"/>
        </w:rPr>
        <w:t>（</w:t>
      </w:r>
      <w:r w:rsidRPr="00FE4699">
        <w:rPr>
          <w:rFonts w:hint="eastAsia"/>
          <w:szCs w:val="15"/>
        </w:rPr>
        <w:t>1-</w:t>
      </w:r>
      <w:r w:rsidRPr="00FE4699">
        <w:rPr>
          <w:rFonts w:hint="eastAsia"/>
          <w:szCs w:val="15"/>
        </w:rPr>
        <w:t>ε）</w:t>
      </w:r>
    </w:p>
    <w:p w:rsidR="00FE4699" w:rsidRPr="00FE4699" w:rsidRDefault="00FE4699" w:rsidP="00FE4699">
      <w:pPr>
        <w:rPr>
          <w:rFonts w:hint="eastAsia"/>
          <w:szCs w:val="15"/>
        </w:rPr>
      </w:pPr>
      <w:r w:rsidRPr="00FE4699">
        <w:rPr>
          <w:rFonts w:hint="eastAsia"/>
          <w:szCs w:val="15"/>
        </w:rPr>
        <w:t>式中：</w:t>
      </w:r>
      <w:r w:rsidRPr="00FE4699">
        <w:rPr>
          <w:rFonts w:hint="eastAsia"/>
          <w:szCs w:val="15"/>
        </w:rPr>
        <w:t>W</w:t>
      </w:r>
      <w:r w:rsidRPr="00FE4699">
        <w:rPr>
          <w:rFonts w:hint="eastAsia"/>
          <w:szCs w:val="15"/>
        </w:rPr>
        <w:t>—需要的试样量；</w:t>
      </w:r>
    </w:p>
    <w:p w:rsidR="00FE4699" w:rsidRPr="00FE4699" w:rsidRDefault="00FE4699" w:rsidP="00FE4699">
      <w:pPr>
        <w:rPr>
          <w:rFonts w:hint="eastAsia"/>
          <w:szCs w:val="15"/>
        </w:rPr>
      </w:pPr>
      <w:r w:rsidRPr="00FE4699">
        <w:rPr>
          <w:rFonts w:hint="eastAsia"/>
          <w:szCs w:val="15"/>
        </w:rPr>
        <w:t>ρ—试样密度（</w:t>
      </w:r>
      <w:r w:rsidRPr="00FE4699">
        <w:rPr>
          <w:rFonts w:hint="eastAsia"/>
          <w:szCs w:val="15"/>
        </w:rPr>
        <w:t>g/cm3</w:t>
      </w:r>
      <w:r w:rsidRPr="00FE4699">
        <w:rPr>
          <w:rFonts w:hint="eastAsia"/>
          <w:szCs w:val="15"/>
        </w:rPr>
        <w:t>）；</w:t>
      </w:r>
    </w:p>
    <w:p w:rsidR="00FE4699" w:rsidRPr="00FE4699" w:rsidRDefault="00FE4699" w:rsidP="00FE4699">
      <w:pPr>
        <w:rPr>
          <w:rFonts w:hint="eastAsia"/>
          <w:szCs w:val="15"/>
        </w:rPr>
      </w:pPr>
      <w:r w:rsidRPr="00FE4699">
        <w:rPr>
          <w:rFonts w:hint="eastAsia"/>
          <w:szCs w:val="15"/>
        </w:rPr>
        <w:t>V</w:t>
      </w:r>
      <w:r w:rsidRPr="00FE4699">
        <w:rPr>
          <w:rFonts w:hint="eastAsia"/>
          <w:szCs w:val="15"/>
        </w:rPr>
        <w:t>—按</w:t>
      </w:r>
      <w:r w:rsidRPr="00FE4699">
        <w:rPr>
          <w:rFonts w:hint="eastAsia"/>
          <w:szCs w:val="15"/>
        </w:rPr>
        <w:t>4.1.2</w:t>
      </w:r>
      <w:r w:rsidRPr="00FE4699">
        <w:rPr>
          <w:rFonts w:hint="eastAsia"/>
          <w:szCs w:val="15"/>
        </w:rPr>
        <w:t>节测定的试料层体积（</w:t>
      </w:r>
      <w:r w:rsidRPr="00FE4699">
        <w:rPr>
          <w:rFonts w:hint="eastAsia"/>
          <w:szCs w:val="15"/>
        </w:rPr>
        <w:t>cm3</w:t>
      </w:r>
      <w:r w:rsidRPr="00FE4699">
        <w:rPr>
          <w:rFonts w:hint="eastAsia"/>
          <w:szCs w:val="15"/>
        </w:rPr>
        <w:t>）；</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ε—试料层空隙率（注</w:t>
      </w:r>
      <w:r w:rsidRPr="00FE4699">
        <w:rPr>
          <w:rFonts w:hint="eastAsia"/>
          <w:szCs w:val="15"/>
        </w:rPr>
        <w:t>2</w:t>
      </w:r>
      <w:r w:rsidRPr="00FE4699">
        <w:rPr>
          <w:rFonts w:hint="eastAsia"/>
          <w:szCs w:val="15"/>
        </w:rPr>
        <w:t>）。</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表</w:t>
      </w:r>
      <w:r w:rsidRPr="00FE4699">
        <w:rPr>
          <w:rFonts w:hint="eastAsia"/>
          <w:szCs w:val="15"/>
        </w:rPr>
        <w:t xml:space="preserve"> </w:t>
      </w:r>
      <w:r w:rsidRPr="00FE4699">
        <w:rPr>
          <w:rFonts w:hint="eastAsia"/>
          <w:szCs w:val="15"/>
        </w:rPr>
        <w:t>一</w:t>
      </w:r>
      <w:r w:rsidRPr="00FE4699">
        <w:rPr>
          <w:rFonts w:hint="eastAsia"/>
          <w:szCs w:val="15"/>
        </w:rPr>
        <w:t xml:space="preserve">? </w:t>
      </w:r>
      <w:r w:rsidRPr="00FE4699">
        <w:rPr>
          <w:rFonts w:hint="eastAsia"/>
          <w:szCs w:val="15"/>
        </w:rPr>
        <w:t>在不同温度下水银密度、空气粘度η和</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室</w:t>
      </w:r>
      <w:r w:rsidRPr="00FE4699">
        <w:rPr>
          <w:rFonts w:hint="eastAsia"/>
          <w:szCs w:val="15"/>
        </w:rPr>
        <w:t xml:space="preserve">? </w:t>
      </w:r>
      <w:r w:rsidRPr="00FE4699">
        <w:rPr>
          <w:rFonts w:hint="eastAsia"/>
          <w:szCs w:val="15"/>
        </w:rPr>
        <w:t>温</w:t>
      </w:r>
    </w:p>
    <w:p w:rsidR="00FE4699" w:rsidRPr="00FE4699" w:rsidRDefault="00FE4699" w:rsidP="00FE4699">
      <w:pPr>
        <w:rPr>
          <w:rFonts w:hint="eastAsia"/>
          <w:szCs w:val="15"/>
        </w:rPr>
      </w:pPr>
      <w:r w:rsidRPr="00FE4699">
        <w:rPr>
          <w:rFonts w:hint="eastAsia"/>
          <w:szCs w:val="15"/>
        </w:rPr>
        <w:t>(</w:t>
      </w:r>
      <w:r w:rsidRPr="00FE4699">
        <w:rPr>
          <w:rFonts w:hint="eastAsia"/>
          <w:szCs w:val="15"/>
        </w:rPr>
        <w:t>℃</w:t>
      </w:r>
      <w:r w:rsidRPr="00FE4699">
        <w:rPr>
          <w:rFonts w:hint="eastAsia"/>
          <w:szCs w:val="15"/>
        </w:rPr>
        <w:t xml:space="preserve">) </w:t>
      </w:r>
      <w:r w:rsidRPr="00FE4699">
        <w:rPr>
          <w:rFonts w:hint="eastAsia"/>
          <w:szCs w:val="15"/>
        </w:rPr>
        <w:t>水</w:t>
      </w:r>
      <w:r w:rsidRPr="00FE4699">
        <w:rPr>
          <w:rFonts w:hint="eastAsia"/>
          <w:szCs w:val="15"/>
        </w:rPr>
        <w:t xml:space="preserve"> </w:t>
      </w:r>
      <w:r w:rsidRPr="00FE4699">
        <w:rPr>
          <w:rFonts w:hint="eastAsia"/>
          <w:szCs w:val="15"/>
        </w:rPr>
        <w:t>银</w:t>
      </w:r>
      <w:r w:rsidRPr="00FE4699">
        <w:rPr>
          <w:rFonts w:hint="eastAsia"/>
          <w:szCs w:val="15"/>
        </w:rPr>
        <w:t xml:space="preserve"> </w:t>
      </w:r>
      <w:r w:rsidRPr="00FE4699">
        <w:rPr>
          <w:rFonts w:hint="eastAsia"/>
          <w:szCs w:val="15"/>
        </w:rPr>
        <w:t>密</w:t>
      </w:r>
      <w:r w:rsidRPr="00FE4699">
        <w:rPr>
          <w:rFonts w:hint="eastAsia"/>
          <w:szCs w:val="15"/>
        </w:rPr>
        <w:t xml:space="preserve"> </w:t>
      </w:r>
      <w:r w:rsidRPr="00FE4699">
        <w:rPr>
          <w:rFonts w:hint="eastAsia"/>
          <w:szCs w:val="15"/>
        </w:rPr>
        <w:t>度</w:t>
      </w:r>
    </w:p>
    <w:p w:rsidR="00FE4699" w:rsidRPr="00FE4699" w:rsidRDefault="00FE4699" w:rsidP="00FE4699">
      <w:pPr>
        <w:rPr>
          <w:rFonts w:hint="eastAsia"/>
          <w:szCs w:val="15"/>
        </w:rPr>
      </w:pPr>
      <w:r w:rsidRPr="00FE4699">
        <w:rPr>
          <w:rFonts w:hint="eastAsia"/>
          <w:szCs w:val="15"/>
        </w:rPr>
        <w:t xml:space="preserve">(g/cm3) </w:t>
      </w:r>
      <w:r w:rsidRPr="00FE4699">
        <w:rPr>
          <w:rFonts w:hint="eastAsia"/>
          <w:szCs w:val="15"/>
        </w:rPr>
        <w:t>空</w:t>
      </w:r>
      <w:r w:rsidRPr="00FE4699">
        <w:rPr>
          <w:rFonts w:hint="eastAsia"/>
          <w:szCs w:val="15"/>
        </w:rPr>
        <w:t xml:space="preserve"> </w:t>
      </w:r>
      <w:r w:rsidRPr="00FE4699">
        <w:rPr>
          <w:rFonts w:hint="eastAsia"/>
          <w:szCs w:val="15"/>
        </w:rPr>
        <w:t>气</w:t>
      </w:r>
      <w:r w:rsidRPr="00FE4699">
        <w:rPr>
          <w:rFonts w:hint="eastAsia"/>
          <w:szCs w:val="15"/>
        </w:rPr>
        <w:t xml:space="preserve"> </w:t>
      </w:r>
      <w:r w:rsidRPr="00FE4699">
        <w:rPr>
          <w:rFonts w:hint="eastAsia"/>
          <w:szCs w:val="15"/>
        </w:rPr>
        <w:t>粘</w:t>
      </w:r>
      <w:r w:rsidRPr="00FE4699">
        <w:rPr>
          <w:rFonts w:hint="eastAsia"/>
          <w:szCs w:val="15"/>
        </w:rPr>
        <w:t xml:space="preserve"> </w:t>
      </w:r>
      <w:r w:rsidRPr="00FE4699">
        <w:rPr>
          <w:rFonts w:hint="eastAsia"/>
          <w:szCs w:val="15"/>
        </w:rPr>
        <w:t>度</w:t>
      </w:r>
    </w:p>
    <w:p w:rsidR="00FE4699" w:rsidRPr="00FE4699" w:rsidRDefault="00FE4699" w:rsidP="00FE4699">
      <w:pPr>
        <w:rPr>
          <w:szCs w:val="15"/>
        </w:rPr>
      </w:pPr>
      <w:r w:rsidRPr="00FE4699">
        <w:rPr>
          <w:rFonts w:hint="eastAsia"/>
          <w:szCs w:val="15"/>
        </w:rPr>
        <w:t>η</w:t>
      </w:r>
      <w:r w:rsidRPr="00FE4699">
        <w:rPr>
          <w:szCs w:val="15"/>
        </w:rPr>
        <w:t xml:space="preserve">(Pa . s)   </w:t>
      </w:r>
    </w:p>
    <w:p w:rsidR="00FE4699" w:rsidRPr="00FE4699" w:rsidRDefault="00FE4699" w:rsidP="00FE4699">
      <w:pPr>
        <w:rPr>
          <w:szCs w:val="15"/>
        </w:rPr>
      </w:pPr>
      <w:r w:rsidRPr="00FE4699">
        <w:rPr>
          <w:szCs w:val="15"/>
        </w:rPr>
        <w:t xml:space="preserve">8 13.58 0.0001749 0.01322 </w:t>
      </w:r>
    </w:p>
    <w:p w:rsidR="00FE4699" w:rsidRPr="00FE4699" w:rsidRDefault="00FE4699" w:rsidP="00FE4699">
      <w:pPr>
        <w:rPr>
          <w:szCs w:val="15"/>
        </w:rPr>
      </w:pPr>
      <w:r w:rsidRPr="00FE4699">
        <w:rPr>
          <w:szCs w:val="15"/>
        </w:rPr>
        <w:t xml:space="preserve">10 13.57 0.0001759 0.01326 </w:t>
      </w:r>
    </w:p>
    <w:p w:rsidR="00FE4699" w:rsidRPr="00FE4699" w:rsidRDefault="00FE4699" w:rsidP="00FE4699">
      <w:pPr>
        <w:rPr>
          <w:szCs w:val="15"/>
        </w:rPr>
      </w:pPr>
      <w:r w:rsidRPr="00FE4699">
        <w:rPr>
          <w:szCs w:val="15"/>
        </w:rPr>
        <w:t xml:space="preserve">12 13.57 0.0001768 0.01330 </w:t>
      </w:r>
    </w:p>
    <w:p w:rsidR="00FE4699" w:rsidRPr="00FE4699" w:rsidRDefault="00FE4699" w:rsidP="00FE4699">
      <w:pPr>
        <w:rPr>
          <w:szCs w:val="15"/>
        </w:rPr>
      </w:pPr>
      <w:r w:rsidRPr="00FE4699">
        <w:rPr>
          <w:szCs w:val="15"/>
        </w:rPr>
        <w:t xml:space="preserve">14 13.56 0.0001778 0.01333 </w:t>
      </w:r>
    </w:p>
    <w:p w:rsidR="00FE4699" w:rsidRPr="00FE4699" w:rsidRDefault="00FE4699" w:rsidP="00FE4699">
      <w:pPr>
        <w:rPr>
          <w:szCs w:val="15"/>
        </w:rPr>
      </w:pPr>
      <w:r w:rsidRPr="00FE4699">
        <w:rPr>
          <w:szCs w:val="15"/>
        </w:rPr>
        <w:t xml:space="preserve">16 13.56 0.0001788 0.01337 </w:t>
      </w:r>
    </w:p>
    <w:p w:rsidR="00FE4699" w:rsidRPr="00FE4699" w:rsidRDefault="00FE4699" w:rsidP="00FE4699">
      <w:pPr>
        <w:rPr>
          <w:szCs w:val="15"/>
        </w:rPr>
      </w:pPr>
      <w:r w:rsidRPr="00FE4699">
        <w:rPr>
          <w:szCs w:val="15"/>
        </w:rPr>
        <w:t xml:space="preserve">18 13.55 0.0001798 0.01341 </w:t>
      </w:r>
    </w:p>
    <w:p w:rsidR="00FE4699" w:rsidRPr="00FE4699" w:rsidRDefault="00FE4699" w:rsidP="00FE4699">
      <w:pPr>
        <w:rPr>
          <w:szCs w:val="15"/>
        </w:rPr>
      </w:pPr>
      <w:r w:rsidRPr="00FE4699">
        <w:rPr>
          <w:szCs w:val="15"/>
        </w:rPr>
        <w:t xml:space="preserve">20 13.54 0.0001808 0.01345 </w:t>
      </w:r>
    </w:p>
    <w:p w:rsidR="00FE4699" w:rsidRPr="00FE4699" w:rsidRDefault="00FE4699" w:rsidP="00FE4699">
      <w:pPr>
        <w:rPr>
          <w:szCs w:val="15"/>
        </w:rPr>
      </w:pPr>
      <w:r w:rsidRPr="00FE4699">
        <w:rPr>
          <w:szCs w:val="15"/>
        </w:rPr>
        <w:t xml:space="preserve">22 13.54 0.0001818 0.01348 </w:t>
      </w:r>
    </w:p>
    <w:p w:rsidR="00FE4699" w:rsidRPr="00FE4699" w:rsidRDefault="00FE4699" w:rsidP="00FE4699">
      <w:pPr>
        <w:rPr>
          <w:szCs w:val="15"/>
        </w:rPr>
      </w:pPr>
      <w:r w:rsidRPr="00FE4699">
        <w:rPr>
          <w:szCs w:val="15"/>
        </w:rPr>
        <w:t xml:space="preserve">24 13.54 0.0001828 0.01352 </w:t>
      </w:r>
    </w:p>
    <w:p w:rsidR="00FE4699" w:rsidRPr="00FE4699" w:rsidRDefault="00FE4699" w:rsidP="00FE4699">
      <w:pPr>
        <w:rPr>
          <w:szCs w:val="15"/>
        </w:rPr>
      </w:pPr>
      <w:r w:rsidRPr="00FE4699">
        <w:rPr>
          <w:szCs w:val="15"/>
        </w:rPr>
        <w:t xml:space="preserve">26 13.53 0.0001837 0.01355 </w:t>
      </w:r>
    </w:p>
    <w:p w:rsidR="00FE4699" w:rsidRPr="00FE4699" w:rsidRDefault="00FE4699" w:rsidP="00FE4699">
      <w:pPr>
        <w:rPr>
          <w:szCs w:val="15"/>
        </w:rPr>
      </w:pPr>
      <w:r w:rsidRPr="00FE4699">
        <w:rPr>
          <w:szCs w:val="15"/>
        </w:rPr>
        <w:lastRenderedPageBreak/>
        <w:t xml:space="preserve">28 13.53 0.0001847 0.01359 </w:t>
      </w:r>
    </w:p>
    <w:p w:rsidR="00FE4699" w:rsidRPr="00FE4699" w:rsidRDefault="00FE4699" w:rsidP="00FE4699">
      <w:pPr>
        <w:rPr>
          <w:szCs w:val="15"/>
        </w:rPr>
      </w:pPr>
      <w:r w:rsidRPr="00FE4699">
        <w:rPr>
          <w:szCs w:val="15"/>
        </w:rPr>
        <w:t xml:space="preserve">30 13.52 0.0001857 0.01363 </w:t>
      </w:r>
    </w:p>
    <w:p w:rsidR="00FE4699" w:rsidRPr="00FE4699" w:rsidRDefault="00FE4699" w:rsidP="00FE4699">
      <w:pPr>
        <w:rPr>
          <w:szCs w:val="15"/>
        </w:rPr>
      </w:pPr>
      <w:r w:rsidRPr="00FE4699">
        <w:rPr>
          <w:szCs w:val="15"/>
        </w:rPr>
        <w:t xml:space="preserve">32 13.52 0.0001867 0.01366 </w:t>
      </w:r>
    </w:p>
    <w:p w:rsidR="00FE4699" w:rsidRPr="00FE4699" w:rsidRDefault="00FE4699" w:rsidP="00FE4699">
      <w:pPr>
        <w:rPr>
          <w:szCs w:val="15"/>
        </w:rPr>
      </w:pPr>
      <w:r w:rsidRPr="00FE4699">
        <w:rPr>
          <w:szCs w:val="15"/>
        </w:rPr>
        <w:t xml:space="preserve">34 13.51 0.0001867 0.01370 </w:t>
      </w:r>
    </w:p>
    <w:p w:rsidR="00FE4699" w:rsidRPr="00FE4699" w:rsidRDefault="00FE4699" w:rsidP="00FE4699">
      <w:pPr>
        <w:rPr>
          <w:rFonts w:hint="eastAsia"/>
          <w:szCs w:val="15"/>
        </w:rPr>
      </w:pPr>
      <w:r w:rsidRPr="00FE4699">
        <w:rPr>
          <w:rFonts w:hint="eastAsia"/>
          <w:szCs w:val="15"/>
        </w:rPr>
        <w:t>注</w:t>
      </w:r>
      <w:r w:rsidRPr="00FE4699">
        <w:rPr>
          <w:rFonts w:hint="eastAsia"/>
          <w:szCs w:val="15"/>
        </w:rPr>
        <w:t>2</w:t>
      </w:r>
      <w:r w:rsidRPr="00FE4699">
        <w:rPr>
          <w:rFonts w:hint="eastAsia"/>
          <w:szCs w:val="15"/>
        </w:rPr>
        <w:t>：空隙率是指试料层中孔隙的容积与试料层总的容积之比，一般水泥采用</w:t>
      </w:r>
      <w:r w:rsidRPr="00FE4699">
        <w:rPr>
          <w:rFonts w:hint="eastAsia"/>
          <w:szCs w:val="15"/>
        </w:rPr>
        <w:t>0.5000</w:t>
      </w:r>
      <w:r w:rsidRPr="00FE4699">
        <w:rPr>
          <w:rFonts w:hint="eastAsia"/>
          <w:szCs w:val="15"/>
        </w:rPr>
        <w:t>±</w:t>
      </w:r>
      <w:r w:rsidRPr="00FE4699">
        <w:rPr>
          <w:rFonts w:hint="eastAsia"/>
          <w:szCs w:val="15"/>
        </w:rPr>
        <w:t>0.005</w:t>
      </w:r>
      <w:r w:rsidRPr="00FE4699">
        <w:rPr>
          <w:rFonts w:hint="eastAsia"/>
          <w:szCs w:val="15"/>
        </w:rPr>
        <w:t>，如有的粉料按上式算出的试样量在圆筒的有效体积中容纳不下，或经捣实后，未能充满圆筒的有效体积，则允许适当地改变空隙率。</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4.4</w:t>
      </w:r>
      <w:r w:rsidRPr="00FE4699">
        <w:rPr>
          <w:rFonts w:hint="eastAsia"/>
          <w:szCs w:val="15"/>
        </w:rPr>
        <w:t>试料层制备：将穿孔板放入透气圆筒的凸缘上，带记号的一面朝下，用推杆把一片滤纸（见注</w:t>
      </w:r>
      <w:r w:rsidRPr="00FE4699">
        <w:rPr>
          <w:rFonts w:hint="eastAsia"/>
          <w:szCs w:val="15"/>
        </w:rPr>
        <w:t>2</w:t>
      </w:r>
      <w:r w:rsidRPr="00FE4699">
        <w:rPr>
          <w:rFonts w:hint="eastAsia"/>
          <w:szCs w:val="15"/>
        </w:rPr>
        <w:t>）送到穿孔板上，边缘压紧。称取</w:t>
      </w:r>
      <w:r w:rsidRPr="00FE4699">
        <w:rPr>
          <w:rFonts w:hint="eastAsia"/>
          <w:szCs w:val="15"/>
        </w:rPr>
        <w:t>4.2.3</w:t>
      </w:r>
      <w:r w:rsidRPr="00FE4699">
        <w:rPr>
          <w:rFonts w:hint="eastAsia"/>
          <w:szCs w:val="15"/>
        </w:rPr>
        <w:t>节确定的水泥量，精确到</w:t>
      </w:r>
      <w:r w:rsidRPr="00FE4699">
        <w:rPr>
          <w:rFonts w:hint="eastAsia"/>
          <w:szCs w:val="15"/>
        </w:rPr>
        <w:t>0.001g</w:t>
      </w:r>
      <w:r w:rsidRPr="00FE4699">
        <w:rPr>
          <w:rFonts w:hint="eastAsia"/>
          <w:szCs w:val="15"/>
        </w:rPr>
        <w:t>倒入圆筒，轻敲圆筒的边，使水泥层表面平坦，再放入一片滤纸，用捣器均匀捣实试料直至捣器的支持环紧紧接触圆筒顶边，旋转两周，慢慢取出捣器，制备试样应将透气圆筒插在筒座上进行操作。</w:t>
      </w:r>
    </w:p>
    <w:p w:rsidR="00FE4699" w:rsidRPr="00FE4699" w:rsidRDefault="00FE4699" w:rsidP="00FE4699">
      <w:pPr>
        <w:rPr>
          <w:rFonts w:hint="eastAsia"/>
          <w:szCs w:val="15"/>
        </w:rPr>
      </w:pPr>
      <w:r w:rsidRPr="00FE4699">
        <w:rPr>
          <w:rFonts w:hint="eastAsia"/>
          <w:szCs w:val="15"/>
        </w:rPr>
        <w:t>注</w:t>
      </w:r>
      <w:r w:rsidRPr="00FE4699">
        <w:rPr>
          <w:rFonts w:hint="eastAsia"/>
          <w:szCs w:val="15"/>
        </w:rPr>
        <w:t>3</w:t>
      </w:r>
      <w:r w:rsidRPr="00FE4699">
        <w:rPr>
          <w:rFonts w:hint="eastAsia"/>
          <w:szCs w:val="15"/>
        </w:rPr>
        <w:t>：穿孔板上的滤纸应与圆筒内径相同，边缘光滑的圆片。每次测定需用新的滤纸片，采用中速定量滤纸。</w:t>
      </w:r>
    </w:p>
    <w:p w:rsidR="00FE4699" w:rsidRPr="00FE4699" w:rsidRDefault="00FE4699" w:rsidP="00FE4699">
      <w:pPr>
        <w:rPr>
          <w:rFonts w:hint="eastAsia"/>
          <w:szCs w:val="15"/>
        </w:rPr>
      </w:pPr>
      <w:r w:rsidRPr="00FE4699">
        <w:rPr>
          <w:rFonts w:hint="eastAsia"/>
          <w:szCs w:val="15"/>
        </w:rPr>
        <w:t>4.5</w:t>
      </w:r>
      <w:r w:rsidRPr="00FE4699">
        <w:rPr>
          <w:rFonts w:hint="eastAsia"/>
          <w:szCs w:val="15"/>
        </w:rPr>
        <w:t>透气试验：</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 xml:space="preserve">4.5.1 </w:t>
      </w:r>
      <w:r w:rsidRPr="00FE4699">
        <w:rPr>
          <w:rFonts w:hint="eastAsia"/>
          <w:szCs w:val="15"/>
        </w:rPr>
        <w:t>把装有试料层的透气圆筒连接到压力计上，要保证紧密连接，不漏气（注</w:t>
      </w:r>
      <w:r w:rsidRPr="00FE4699">
        <w:rPr>
          <w:rFonts w:hint="eastAsia"/>
          <w:szCs w:val="15"/>
        </w:rPr>
        <w:t>4</w:t>
      </w:r>
      <w:r w:rsidRPr="00FE4699">
        <w:rPr>
          <w:rFonts w:hint="eastAsia"/>
          <w:szCs w:val="15"/>
        </w:rPr>
        <w:t>），并不能再振动所制备的试料层。</w:t>
      </w:r>
    </w:p>
    <w:p w:rsidR="00FE4699" w:rsidRPr="00FE4699" w:rsidRDefault="00FE4699" w:rsidP="00FE4699">
      <w:pPr>
        <w:rPr>
          <w:rFonts w:hint="eastAsia"/>
          <w:szCs w:val="15"/>
        </w:rPr>
      </w:pPr>
      <w:r w:rsidRPr="00FE4699">
        <w:rPr>
          <w:rFonts w:hint="eastAsia"/>
          <w:szCs w:val="15"/>
        </w:rPr>
        <w:t>4.5.2</w:t>
      </w:r>
      <w:r w:rsidRPr="00FE4699">
        <w:rPr>
          <w:rFonts w:hint="eastAsia"/>
          <w:szCs w:val="15"/>
        </w:rPr>
        <w:t>先关闭压力计臂上之旋塞，开动抽气泵（注</w:t>
      </w:r>
      <w:r w:rsidRPr="00FE4699">
        <w:rPr>
          <w:rFonts w:hint="eastAsia"/>
          <w:szCs w:val="15"/>
        </w:rPr>
        <w:t>5</w:t>
      </w:r>
      <w:r w:rsidRPr="00FE4699">
        <w:rPr>
          <w:rFonts w:hint="eastAsia"/>
          <w:szCs w:val="15"/>
        </w:rPr>
        <w:t>），慢慢打开旋塞平稳地从</w:t>
      </w:r>
      <w:r w:rsidRPr="00FE4699">
        <w:rPr>
          <w:rFonts w:hint="eastAsia"/>
          <w:szCs w:val="15"/>
        </w:rPr>
        <w:t>U</w:t>
      </w:r>
      <w:r w:rsidRPr="00FE4699">
        <w:rPr>
          <w:rFonts w:hint="eastAsia"/>
          <w:szCs w:val="15"/>
        </w:rPr>
        <w:t>型管压力计一臂中抽出空气，直至液面升到最上面的一条刻线时关闭旋塞和抽气泵。当压力计的液体的凹月面达到第二条刻线时开始计时，当液体的凹月面达到第三条刻线时停止计时，记录液体通过第二、第三条刻线时的秒数并记下试验的温度（℃）</w:t>
      </w:r>
    </w:p>
    <w:p w:rsidR="00FE4699" w:rsidRPr="00FE4699" w:rsidRDefault="00FE4699" w:rsidP="00FE4699">
      <w:pPr>
        <w:rPr>
          <w:rFonts w:hint="eastAsia"/>
          <w:szCs w:val="15"/>
        </w:rPr>
      </w:pPr>
      <w:r w:rsidRPr="00FE4699">
        <w:rPr>
          <w:rFonts w:hint="eastAsia"/>
          <w:szCs w:val="15"/>
        </w:rPr>
        <w:t>注</w:t>
      </w:r>
      <w:r w:rsidRPr="00FE4699">
        <w:rPr>
          <w:rFonts w:hint="eastAsia"/>
          <w:szCs w:val="15"/>
        </w:rPr>
        <w:t>4</w:t>
      </w:r>
      <w:r w:rsidRPr="00FE4699">
        <w:rPr>
          <w:rFonts w:hint="eastAsia"/>
          <w:szCs w:val="15"/>
        </w:rPr>
        <w:t>：为避免漏气，可先在圆筒下锥面涂一</w:t>
      </w:r>
      <w:r w:rsidRPr="00FE4699">
        <w:rPr>
          <w:rFonts w:hint="eastAsia"/>
          <w:szCs w:val="15"/>
        </w:rPr>
        <w:t xml:space="preserve"> </w:t>
      </w:r>
      <w:r w:rsidRPr="00FE4699">
        <w:rPr>
          <w:rFonts w:hint="eastAsia"/>
          <w:szCs w:val="15"/>
        </w:rPr>
        <w:t>薄层活塞油脂，然后把它插入压力计顶端锥形磨口处，旋转两周。</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注</w:t>
      </w:r>
      <w:r w:rsidRPr="00FE4699">
        <w:rPr>
          <w:rFonts w:hint="eastAsia"/>
          <w:szCs w:val="15"/>
        </w:rPr>
        <w:t>5</w:t>
      </w:r>
      <w:r w:rsidRPr="00FE4699">
        <w:rPr>
          <w:rFonts w:hint="eastAsia"/>
          <w:szCs w:val="15"/>
        </w:rPr>
        <w:t>：抽气泵负压的大小可调整橡胶管上管夹的松紧程度，管夹平时应拆下放在附件盒内，以保护橡胶管。</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5.</w:t>
      </w:r>
      <w:r w:rsidRPr="00FE4699">
        <w:rPr>
          <w:rFonts w:hint="eastAsia"/>
          <w:szCs w:val="15"/>
        </w:rPr>
        <w:t>计算：</w:t>
      </w:r>
    </w:p>
    <w:p w:rsidR="00FE4699" w:rsidRPr="00FE4699" w:rsidRDefault="00FE4699" w:rsidP="00FE4699">
      <w:pPr>
        <w:rPr>
          <w:rFonts w:hint="eastAsia"/>
          <w:szCs w:val="15"/>
        </w:rPr>
      </w:pPr>
      <w:r w:rsidRPr="00FE4699">
        <w:rPr>
          <w:rFonts w:hint="eastAsia"/>
          <w:szCs w:val="15"/>
        </w:rPr>
        <w:t xml:space="preserve">5.1 </w:t>
      </w:r>
      <w:r w:rsidRPr="00FE4699">
        <w:rPr>
          <w:rFonts w:hint="eastAsia"/>
          <w:szCs w:val="15"/>
        </w:rPr>
        <w:t>当被测物料的密度，试料层中空隙率与标准试样相同，试验时温度相差≤</w:t>
      </w:r>
      <w:r w:rsidRPr="00FE4699">
        <w:rPr>
          <w:rFonts w:hint="eastAsia"/>
          <w:szCs w:val="15"/>
        </w:rPr>
        <w:t>3</w:t>
      </w:r>
      <w:r w:rsidRPr="00FE4699">
        <w:rPr>
          <w:rFonts w:hint="eastAsia"/>
          <w:szCs w:val="15"/>
        </w:rPr>
        <w:t>℃时，可按下式计算：</w:t>
      </w:r>
    </w:p>
    <w:p w:rsidR="00FE4699" w:rsidRPr="00FE4699" w:rsidRDefault="00FE4699" w:rsidP="00FE4699">
      <w:pPr>
        <w:rPr>
          <w:szCs w:val="15"/>
        </w:rPr>
      </w:pPr>
    </w:p>
    <w:p w:rsidR="00FE4699" w:rsidRPr="00FE4699" w:rsidRDefault="00FE4699" w:rsidP="00FE4699">
      <w:pPr>
        <w:rPr>
          <w:rFonts w:hint="eastAsia"/>
          <w:szCs w:val="15"/>
        </w:rPr>
      </w:pPr>
      <w:r w:rsidRPr="00FE4699">
        <w:rPr>
          <w:rFonts w:hint="eastAsia"/>
          <w:szCs w:val="15"/>
        </w:rPr>
        <w:t>如试验时温度相差大于</w:t>
      </w:r>
      <w:r w:rsidRPr="00FE4699">
        <w:rPr>
          <w:rFonts w:hint="eastAsia"/>
          <w:szCs w:val="15"/>
        </w:rPr>
        <w:t>3</w:t>
      </w:r>
      <w:r w:rsidRPr="00FE4699">
        <w:rPr>
          <w:rFonts w:hint="eastAsia"/>
          <w:szCs w:val="15"/>
        </w:rPr>
        <w:t>℃时，则按下式计算：</w:t>
      </w:r>
    </w:p>
    <w:p w:rsidR="00FE4699" w:rsidRPr="00FE4699" w:rsidRDefault="00FE4699" w:rsidP="00FE4699">
      <w:pPr>
        <w:rPr>
          <w:szCs w:val="15"/>
        </w:rPr>
      </w:pPr>
    </w:p>
    <w:p w:rsidR="00FE4699" w:rsidRPr="00FE4699" w:rsidRDefault="00FE4699" w:rsidP="00FE4699">
      <w:pPr>
        <w:rPr>
          <w:rFonts w:hint="eastAsia"/>
          <w:szCs w:val="15"/>
        </w:rPr>
      </w:pPr>
      <w:r w:rsidRPr="00FE4699">
        <w:rPr>
          <w:rFonts w:hint="eastAsia"/>
          <w:szCs w:val="15"/>
        </w:rPr>
        <w:t>式中：</w:t>
      </w:r>
      <w:r w:rsidRPr="00FE4699">
        <w:rPr>
          <w:rFonts w:hint="eastAsia"/>
          <w:szCs w:val="15"/>
        </w:rPr>
        <w:t xml:space="preserve">S </w:t>
      </w:r>
      <w:r w:rsidRPr="00FE4699">
        <w:rPr>
          <w:rFonts w:hint="eastAsia"/>
          <w:szCs w:val="15"/>
        </w:rPr>
        <w:t>—</w:t>
      </w:r>
      <w:r w:rsidRPr="00FE4699">
        <w:rPr>
          <w:rFonts w:hint="eastAsia"/>
          <w:szCs w:val="15"/>
        </w:rPr>
        <w:t xml:space="preserve"> </w:t>
      </w:r>
      <w:r w:rsidRPr="00FE4699">
        <w:rPr>
          <w:rFonts w:hint="eastAsia"/>
          <w:szCs w:val="15"/>
        </w:rPr>
        <w:t>被测试样的比表面积（</w:t>
      </w:r>
      <w:r w:rsidRPr="00FE4699">
        <w:rPr>
          <w:rFonts w:hint="eastAsia"/>
          <w:szCs w:val="15"/>
        </w:rPr>
        <w:t>cm2/g</w:t>
      </w:r>
      <w:r w:rsidRPr="00FE4699">
        <w:rPr>
          <w:rFonts w:hint="eastAsia"/>
          <w:szCs w:val="15"/>
        </w:rPr>
        <w:t>）；</w:t>
      </w:r>
    </w:p>
    <w:p w:rsidR="00FE4699" w:rsidRPr="00FE4699" w:rsidRDefault="00FE4699" w:rsidP="00FE4699">
      <w:pPr>
        <w:rPr>
          <w:rFonts w:hint="eastAsia"/>
          <w:szCs w:val="15"/>
        </w:rPr>
      </w:pPr>
      <w:r w:rsidRPr="00FE4699">
        <w:rPr>
          <w:rFonts w:hint="eastAsia"/>
          <w:szCs w:val="15"/>
        </w:rPr>
        <w:t xml:space="preserve">SS </w:t>
      </w:r>
      <w:r w:rsidRPr="00FE4699">
        <w:rPr>
          <w:rFonts w:hint="eastAsia"/>
          <w:szCs w:val="15"/>
        </w:rPr>
        <w:t>—</w:t>
      </w:r>
      <w:r w:rsidRPr="00FE4699">
        <w:rPr>
          <w:rFonts w:hint="eastAsia"/>
          <w:szCs w:val="15"/>
        </w:rPr>
        <w:t xml:space="preserve"> </w:t>
      </w:r>
      <w:r w:rsidRPr="00FE4699">
        <w:rPr>
          <w:rFonts w:hint="eastAsia"/>
          <w:szCs w:val="15"/>
        </w:rPr>
        <w:t>标准试样的比表面积（</w:t>
      </w:r>
      <w:r w:rsidRPr="00FE4699">
        <w:rPr>
          <w:rFonts w:hint="eastAsia"/>
          <w:szCs w:val="15"/>
        </w:rPr>
        <w:t>cm2/g</w:t>
      </w:r>
      <w:r w:rsidRPr="00FE4699">
        <w:rPr>
          <w:rFonts w:hint="eastAsia"/>
          <w:szCs w:val="15"/>
        </w:rPr>
        <w:t>）；</w:t>
      </w:r>
    </w:p>
    <w:p w:rsidR="00FE4699" w:rsidRPr="00FE4699" w:rsidRDefault="00FE4699" w:rsidP="00FE4699">
      <w:pPr>
        <w:rPr>
          <w:rFonts w:hint="eastAsia"/>
          <w:szCs w:val="15"/>
        </w:rPr>
      </w:pPr>
      <w:r w:rsidRPr="00FE4699">
        <w:rPr>
          <w:rFonts w:hint="eastAsia"/>
          <w:szCs w:val="15"/>
        </w:rPr>
        <w:t xml:space="preserve">T </w:t>
      </w:r>
      <w:r w:rsidRPr="00FE4699">
        <w:rPr>
          <w:rFonts w:hint="eastAsia"/>
          <w:szCs w:val="15"/>
        </w:rPr>
        <w:t>—</w:t>
      </w:r>
      <w:r w:rsidRPr="00FE4699">
        <w:rPr>
          <w:rFonts w:hint="eastAsia"/>
          <w:szCs w:val="15"/>
        </w:rPr>
        <w:t xml:space="preserve"> </w:t>
      </w:r>
      <w:r w:rsidRPr="00FE4699">
        <w:rPr>
          <w:rFonts w:hint="eastAsia"/>
          <w:szCs w:val="15"/>
        </w:rPr>
        <w:t>被测试样试验时，压力计中液面降落测得的时间（</w:t>
      </w:r>
      <w:r w:rsidRPr="00FE4699">
        <w:rPr>
          <w:rFonts w:hint="eastAsia"/>
          <w:szCs w:val="15"/>
        </w:rPr>
        <w:t>s</w:t>
      </w:r>
      <w:r w:rsidRPr="00FE4699">
        <w:rPr>
          <w:rFonts w:hint="eastAsia"/>
          <w:szCs w:val="15"/>
        </w:rPr>
        <w:t>）；</w:t>
      </w:r>
    </w:p>
    <w:p w:rsidR="00FE4699" w:rsidRPr="00FE4699" w:rsidRDefault="00FE4699" w:rsidP="00FE4699">
      <w:pPr>
        <w:rPr>
          <w:rFonts w:hint="eastAsia"/>
          <w:szCs w:val="15"/>
        </w:rPr>
      </w:pPr>
      <w:r w:rsidRPr="00FE4699">
        <w:rPr>
          <w:rFonts w:hint="eastAsia"/>
          <w:szCs w:val="15"/>
        </w:rPr>
        <w:t xml:space="preserve">TS </w:t>
      </w:r>
      <w:r w:rsidRPr="00FE4699">
        <w:rPr>
          <w:rFonts w:hint="eastAsia"/>
          <w:szCs w:val="15"/>
        </w:rPr>
        <w:t>—</w:t>
      </w:r>
      <w:r w:rsidRPr="00FE4699">
        <w:rPr>
          <w:rFonts w:hint="eastAsia"/>
          <w:szCs w:val="15"/>
        </w:rPr>
        <w:t xml:space="preserve"> </w:t>
      </w:r>
      <w:r w:rsidRPr="00FE4699">
        <w:rPr>
          <w:rFonts w:hint="eastAsia"/>
          <w:szCs w:val="15"/>
        </w:rPr>
        <w:t>标准试样试验时，压力计中液面降落测得的时间（</w:t>
      </w:r>
      <w:r w:rsidRPr="00FE4699">
        <w:rPr>
          <w:rFonts w:hint="eastAsia"/>
          <w:szCs w:val="15"/>
        </w:rPr>
        <w:t>s</w:t>
      </w:r>
      <w:r w:rsidRPr="00FE4699">
        <w:rPr>
          <w:rFonts w:hint="eastAsia"/>
          <w:szCs w:val="15"/>
        </w:rPr>
        <w:t>）；</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η</w:t>
      </w:r>
      <w:r w:rsidRPr="00FE4699">
        <w:rPr>
          <w:rFonts w:hint="eastAsia"/>
          <w:szCs w:val="15"/>
        </w:rPr>
        <w:t xml:space="preserve"> </w:t>
      </w:r>
      <w:r w:rsidRPr="00FE4699">
        <w:rPr>
          <w:rFonts w:hint="eastAsia"/>
          <w:szCs w:val="15"/>
        </w:rPr>
        <w:t>—</w:t>
      </w:r>
      <w:r w:rsidRPr="00FE4699">
        <w:rPr>
          <w:rFonts w:hint="eastAsia"/>
          <w:szCs w:val="15"/>
        </w:rPr>
        <w:t xml:space="preserve"> </w:t>
      </w:r>
      <w:r w:rsidRPr="00FE4699">
        <w:rPr>
          <w:rFonts w:hint="eastAsia"/>
          <w:szCs w:val="15"/>
        </w:rPr>
        <w:t>被测试样在实验温度下的空气粘度（</w:t>
      </w:r>
      <w:r w:rsidRPr="00FE4699">
        <w:rPr>
          <w:rFonts w:hint="eastAsia"/>
          <w:szCs w:val="15"/>
        </w:rPr>
        <w:t>Pa . s</w:t>
      </w:r>
      <w:r w:rsidRPr="00FE4699">
        <w:rPr>
          <w:rFonts w:hint="eastAsia"/>
          <w:szCs w:val="15"/>
        </w:rPr>
        <w:t>）；</w:t>
      </w:r>
    </w:p>
    <w:p w:rsidR="00FE4699" w:rsidRPr="00FE4699" w:rsidRDefault="00FE4699" w:rsidP="00FE4699">
      <w:pPr>
        <w:rPr>
          <w:rFonts w:hint="eastAsia"/>
          <w:szCs w:val="15"/>
        </w:rPr>
      </w:pPr>
      <w:r w:rsidRPr="00FE4699">
        <w:rPr>
          <w:rFonts w:hint="eastAsia"/>
          <w:szCs w:val="15"/>
        </w:rPr>
        <w:t>η</w:t>
      </w:r>
      <w:r w:rsidRPr="00FE4699">
        <w:rPr>
          <w:rFonts w:hint="eastAsia"/>
          <w:szCs w:val="15"/>
        </w:rPr>
        <w:t xml:space="preserve">S </w:t>
      </w:r>
      <w:r w:rsidRPr="00FE4699">
        <w:rPr>
          <w:rFonts w:hint="eastAsia"/>
          <w:szCs w:val="15"/>
        </w:rPr>
        <w:t>—</w:t>
      </w:r>
      <w:r w:rsidRPr="00FE4699">
        <w:rPr>
          <w:rFonts w:hint="eastAsia"/>
          <w:szCs w:val="15"/>
        </w:rPr>
        <w:t xml:space="preserve"> </w:t>
      </w:r>
      <w:r w:rsidRPr="00FE4699">
        <w:rPr>
          <w:rFonts w:hint="eastAsia"/>
          <w:szCs w:val="15"/>
        </w:rPr>
        <w:t>标准试样在实验温度下的空气粘度（</w:t>
      </w:r>
      <w:r w:rsidRPr="00FE4699">
        <w:rPr>
          <w:rFonts w:hint="eastAsia"/>
          <w:szCs w:val="15"/>
        </w:rPr>
        <w:t>Pa . s</w:t>
      </w:r>
      <w:r w:rsidRPr="00FE4699">
        <w:rPr>
          <w:rFonts w:hint="eastAsia"/>
          <w:szCs w:val="15"/>
        </w:rPr>
        <w:t>）；</w:t>
      </w:r>
    </w:p>
    <w:p w:rsidR="00FE4699" w:rsidRPr="00FE4699" w:rsidRDefault="00FE4699" w:rsidP="00FE4699">
      <w:pPr>
        <w:rPr>
          <w:rFonts w:hint="eastAsia"/>
          <w:szCs w:val="15"/>
        </w:rPr>
      </w:pPr>
      <w:r w:rsidRPr="00FE4699">
        <w:rPr>
          <w:rFonts w:hint="eastAsia"/>
          <w:szCs w:val="15"/>
        </w:rPr>
        <w:t xml:space="preserve">5.2 </w:t>
      </w:r>
      <w:r w:rsidRPr="00FE4699">
        <w:rPr>
          <w:rFonts w:hint="eastAsia"/>
          <w:szCs w:val="15"/>
        </w:rPr>
        <w:t>如被测试样的试料层中空隙率与标准试样试料层中空隙率不同，试验时温度相差≤</w:t>
      </w:r>
      <w:r w:rsidRPr="00FE4699">
        <w:rPr>
          <w:rFonts w:hint="eastAsia"/>
          <w:szCs w:val="15"/>
        </w:rPr>
        <w:t>3</w:t>
      </w:r>
      <w:r w:rsidRPr="00FE4699">
        <w:rPr>
          <w:rFonts w:hint="eastAsia"/>
          <w:szCs w:val="15"/>
        </w:rPr>
        <w:t>℃时，可按下式计算：</w:t>
      </w:r>
    </w:p>
    <w:p w:rsidR="00FE4699" w:rsidRPr="00FE4699" w:rsidRDefault="00FE4699" w:rsidP="00FE4699">
      <w:pPr>
        <w:rPr>
          <w:szCs w:val="15"/>
        </w:rPr>
      </w:pPr>
    </w:p>
    <w:p w:rsidR="00FE4699" w:rsidRPr="00FE4699" w:rsidRDefault="00FE4699" w:rsidP="00FE4699">
      <w:pPr>
        <w:rPr>
          <w:rFonts w:hint="eastAsia"/>
          <w:szCs w:val="15"/>
        </w:rPr>
      </w:pPr>
      <w:r w:rsidRPr="00FE4699">
        <w:rPr>
          <w:rFonts w:hint="eastAsia"/>
          <w:szCs w:val="15"/>
        </w:rPr>
        <w:t>若二者试验时温差大于</w:t>
      </w:r>
      <w:r w:rsidRPr="00FE4699">
        <w:rPr>
          <w:rFonts w:hint="eastAsia"/>
          <w:szCs w:val="15"/>
        </w:rPr>
        <w:t>3</w:t>
      </w:r>
      <w:r w:rsidRPr="00FE4699">
        <w:rPr>
          <w:rFonts w:hint="eastAsia"/>
          <w:szCs w:val="15"/>
        </w:rPr>
        <w:t>℃时，则按下式计算：</w:t>
      </w:r>
    </w:p>
    <w:p w:rsidR="00FE4699" w:rsidRPr="00FE4699" w:rsidRDefault="00FE4699" w:rsidP="00FE4699">
      <w:pPr>
        <w:rPr>
          <w:rFonts w:hint="eastAsia"/>
          <w:szCs w:val="15"/>
        </w:rPr>
      </w:pPr>
      <w:r w:rsidRPr="00FE4699">
        <w:rPr>
          <w:rFonts w:hint="eastAsia"/>
          <w:szCs w:val="15"/>
        </w:rPr>
        <w:t>式中：ε</w:t>
      </w:r>
      <w:r w:rsidRPr="00FE4699">
        <w:rPr>
          <w:rFonts w:hint="eastAsia"/>
          <w:szCs w:val="15"/>
        </w:rPr>
        <w:t xml:space="preserve"> </w:t>
      </w:r>
      <w:r w:rsidRPr="00FE4699">
        <w:rPr>
          <w:rFonts w:hint="eastAsia"/>
          <w:szCs w:val="15"/>
        </w:rPr>
        <w:t>—</w:t>
      </w:r>
      <w:r w:rsidRPr="00FE4699">
        <w:rPr>
          <w:rFonts w:hint="eastAsia"/>
          <w:szCs w:val="15"/>
        </w:rPr>
        <w:t xml:space="preserve"> </w:t>
      </w:r>
      <w:r w:rsidRPr="00FE4699">
        <w:rPr>
          <w:rFonts w:hint="eastAsia"/>
          <w:szCs w:val="15"/>
        </w:rPr>
        <w:t>被测试样的空隙率；</w:t>
      </w:r>
    </w:p>
    <w:p w:rsidR="00FE4699" w:rsidRPr="00FE4699" w:rsidRDefault="00FE4699" w:rsidP="00FE4699">
      <w:pPr>
        <w:rPr>
          <w:rFonts w:hint="eastAsia"/>
          <w:szCs w:val="15"/>
        </w:rPr>
      </w:pPr>
      <w:r w:rsidRPr="00FE4699">
        <w:rPr>
          <w:rFonts w:hint="eastAsia"/>
          <w:szCs w:val="15"/>
        </w:rPr>
        <w:t>ε</w:t>
      </w:r>
      <w:r w:rsidRPr="00FE4699">
        <w:rPr>
          <w:rFonts w:hint="eastAsia"/>
          <w:szCs w:val="15"/>
        </w:rPr>
        <w:t xml:space="preserve">S </w:t>
      </w:r>
      <w:r w:rsidRPr="00FE4699">
        <w:rPr>
          <w:rFonts w:hint="eastAsia"/>
          <w:szCs w:val="15"/>
        </w:rPr>
        <w:t>—</w:t>
      </w:r>
      <w:r w:rsidRPr="00FE4699">
        <w:rPr>
          <w:rFonts w:hint="eastAsia"/>
          <w:szCs w:val="15"/>
        </w:rPr>
        <w:t xml:space="preserve"> </w:t>
      </w:r>
      <w:r w:rsidRPr="00FE4699">
        <w:rPr>
          <w:rFonts w:hint="eastAsia"/>
          <w:szCs w:val="15"/>
        </w:rPr>
        <w:t>标准试样的空隙率；</w:t>
      </w:r>
    </w:p>
    <w:p w:rsidR="00FE4699" w:rsidRPr="00FE4699" w:rsidRDefault="00FE4699" w:rsidP="00FE4699">
      <w:pPr>
        <w:rPr>
          <w:rFonts w:hint="eastAsia"/>
          <w:szCs w:val="15"/>
        </w:rPr>
      </w:pPr>
      <w:r w:rsidRPr="00FE4699">
        <w:rPr>
          <w:rFonts w:hint="eastAsia"/>
          <w:szCs w:val="15"/>
        </w:rPr>
        <w:t xml:space="preserve">5.3 </w:t>
      </w:r>
      <w:r w:rsidRPr="00FE4699">
        <w:rPr>
          <w:rFonts w:hint="eastAsia"/>
          <w:szCs w:val="15"/>
        </w:rPr>
        <w:t>如被测试样的密度和空隙率与标准试样不同，试验时温度相差≤</w:t>
      </w:r>
      <w:r w:rsidRPr="00FE4699">
        <w:rPr>
          <w:rFonts w:hint="eastAsia"/>
          <w:szCs w:val="15"/>
        </w:rPr>
        <w:t>3</w:t>
      </w:r>
      <w:r w:rsidRPr="00FE4699">
        <w:rPr>
          <w:rFonts w:hint="eastAsia"/>
          <w:szCs w:val="15"/>
        </w:rPr>
        <w:t>℃时，可按下式计算：</w:t>
      </w:r>
    </w:p>
    <w:p w:rsidR="00FE4699" w:rsidRPr="00FE4699" w:rsidRDefault="00FE4699" w:rsidP="00FE4699">
      <w:pPr>
        <w:rPr>
          <w:rFonts w:hint="eastAsia"/>
          <w:szCs w:val="15"/>
        </w:rPr>
      </w:pPr>
      <w:r w:rsidRPr="00FE4699">
        <w:rPr>
          <w:rFonts w:hint="eastAsia"/>
          <w:szCs w:val="15"/>
        </w:rPr>
        <w:t>若二者试验时温度相差大于</w:t>
      </w:r>
      <w:r w:rsidRPr="00FE4699">
        <w:rPr>
          <w:rFonts w:hint="eastAsia"/>
          <w:szCs w:val="15"/>
        </w:rPr>
        <w:t>3</w:t>
      </w:r>
      <w:r w:rsidRPr="00FE4699">
        <w:rPr>
          <w:rFonts w:hint="eastAsia"/>
          <w:szCs w:val="15"/>
        </w:rPr>
        <w:t>℃时，则采用下式计算：</w:t>
      </w:r>
    </w:p>
    <w:p w:rsidR="00FE4699" w:rsidRPr="00FE4699" w:rsidRDefault="00FE4699" w:rsidP="00FE4699">
      <w:pPr>
        <w:rPr>
          <w:rFonts w:hint="eastAsia"/>
          <w:szCs w:val="15"/>
        </w:rPr>
      </w:pPr>
      <w:r w:rsidRPr="00FE4699">
        <w:rPr>
          <w:rFonts w:hint="eastAsia"/>
          <w:szCs w:val="15"/>
        </w:rPr>
        <w:t>式中：ρ</w:t>
      </w:r>
      <w:r w:rsidRPr="00FE4699">
        <w:rPr>
          <w:rFonts w:hint="eastAsia"/>
          <w:szCs w:val="15"/>
        </w:rPr>
        <w:t xml:space="preserve"> </w:t>
      </w:r>
      <w:r w:rsidRPr="00FE4699">
        <w:rPr>
          <w:rFonts w:hint="eastAsia"/>
          <w:szCs w:val="15"/>
        </w:rPr>
        <w:t>—</w:t>
      </w:r>
      <w:r w:rsidRPr="00FE4699">
        <w:rPr>
          <w:rFonts w:hint="eastAsia"/>
          <w:szCs w:val="15"/>
        </w:rPr>
        <w:t xml:space="preserve"> </w:t>
      </w:r>
      <w:r w:rsidRPr="00FE4699">
        <w:rPr>
          <w:rFonts w:hint="eastAsia"/>
          <w:szCs w:val="15"/>
        </w:rPr>
        <w:t>被测试样的密度（</w:t>
      </w:r>
      <w:r w:rsidRPr="00FE4699">
        <w:rPr>
          <w:rFonts w:hint="eastAsia"/>
          <w:szCs w:val="15"/>
        </w:rPr>
        <w:t>g/cm3</w:t>
      </w:r>
      <w:r w:rsidRPr="00FE4699">
        <w:rPr>
          <w:rFonts w:hint="eastAsia"/>
          <w:szCs w:val="15"/>
        </w:rPr>
        <w:t>）；</w:t>
      </w:r>
    </w:p>
    <w:p w:rsidR="00FE4699" w:rsidRPr="00FE4699" w:rsidRDefault="00FE4699" w:rsidP="00FE4699">
      <w:pPr>
        <w:rPr>
          <w:rFonts w:hint="eastAsia"/>
          <w:szCs w:val="15"/>
        </w:rPr>
      </w:pPr>
      <w:r w:rsidRPr="00FE4699">
        <w:rPr>
          <w:rFonts w:hint="eastAsia"/>
          <w:szCs w:val="15"/>
        </w:rPr>
        <w:t>ρ</w:t>
      </w:r>
      <w:r w:rsidRPr="00FE4699">
        <w:rPr>
          <w:rFonts w:hint="eastAsia"/>
          <w:szCs w:val="15"/>
        </w:rPr>
        <w:t xml:space="preserve">S </w:t>
      </w:r>
      <w:r w:rsidRPr="00FE4699">
        <w:rPr>
          <w:rFonts w:hint="eastAsia"/>
          <w:szCs w:val="15"/>
        </w:rPr>
        <w:t>—</w:t>
      </w:r>
      <w:r w:rsidRPr="00FE4699">
        <w:rPr>
          <w:rFonts w:hint="eastAsia"/>
          <w:szCs w:val="15"/>
        </w:rPr>
        <w:t xml:space="preserve"> </w:t>
      </w:r>
      <w:r w:rsidRPr="00FE4699">
        <w:rPr>
          <w:rFonts w:hint="eastAsia"/>
          <w:szCs w:val="15"/>
        </w:rPr>
        <w:t>标准试样的密度（</w:t>
      </w:r>
      <w:r w:rsidRPr="00FE4699">
        <w:rPr>
          <w:rFonts w:hint="eastAsia"/>
          <w:szCs w:val="15"/>
        </w:rPr>
        <w:t>g/cm3</w:t>
      </w:r>
      <w:r w:rsidRPr="00FE4699">
        <w:rPr>
          <w:rFonts w:hint="eastAsia"/>
          <w:szCs w:val="15"/>
        </w:rPr>
        <w:t>）；</w:t>
      </w:r>
    </w:p>
    <w:p w:rsidR="00FE4699" w:rsidRPr="00FE4699" w:rsidRDefault="00FE4699" w:rsidP="00FE4699">
      <w:pPr>
        <w:rPr>
          <w:rFonts w:hint="eastAsia"/>
          <w:szCs w:val="15"/>
        </w:rPr>
      </w:pPr>
      <w:r w:rsidRPr="00FE4699">
        <w:rPr>
          <w:rFonts w:hint="eastAsia"/>
          <w:szCs w:val="15"/>
        </w:rPr>
        <w:t xml:space="preserve">5.4 </w:t>
      </w:r>
      <w:r w:rsidRPr="00FE4699">
        <w:rPr>
          <w:rFonts w:hint="eastAsia"/>
          <w:szCs w:val="15"/>
        </w:rPr>
        <w:t>水泥比表面积应由两次试验结果的平均值确定，如两次试验结果相差平均值的</w:t>
      </w:r>
      <w:r w:rsidRPr="00FE4699">
        <w:rPr>
          <w:rFonts w:hint="eastAsia"/>
          <w:szCs w:val="15"/>
        </w:rPr>
        <w:t>1 %</w:t>
      </w:r>
      <w:r w:rsidRPr="00FE4699">
        <w:rPr>
          <w:rFonts w:hint="eastAsia"/>
          <w:szCs w:val="15"/>
        </w:rPr>
        <w:t>以上时，应重新试验。计算应精确到</w:t>
      </w:r>
      <w:r w:rsidRPr="00FE4699">
        <w:rPr>
          <w:rFonts w:hint="eastAsia"/>
          <w:szCs w:val="15"/>
        </w:rPr>
        <w:t>10 cm2/g</w:t>
      </w:r>
      <w:r w:rsidRPr="00FE4699">
        <w:rPr>
          <w:rFonts w:hint="eastAsia"/>
          <w:szCs w:val="15"/>
        </w:rPr>
        <w:t>，</w:t>
      </w:r>
      <w:r w:rsidRPr="00FE4699">
        <w:rPr>
          <w:rFonts w:hint="eastAsia"/>
          <w:szCs w:val="15"/>
        </w:rPr>
        <w:t>10 cm2/g</w:t>
      </w:r>
      <w:r w:rsidRPr="00FE4699">
        <w:rPr>
          <w:rFonts w:hint="eastAsia"/>
          <w:szCs w:val="15"/>
        </w:rPr>
        <w:t>以下的数值按四舍五入计。</w:t>
      </w:r>
    </w:p>
    <w:p w:rsidR="00FE4699" w:rsidRPr="00FE4699" w:rsidRDefault="00FE4699" w:rsidP="00FE4699">
      <w:pPr>
        <w:rPr>
          <w:rFonts w:hint="eastAsia"/>
          <w:szCs w:val="15"/>
        </w:rPr>
      </w:pPr>
      <w:r w:rsidRPr="00FE4699">
        <w:rPr>
          <w:rFonts w:hint="eastAsia"/>
          <w:szCs w:val="15"/>
        </w:rPr>
        <w:t xml:space="preserve">5.5 </w:t>
      </w:r>
      <w:r w:rsidRPr="00FE4699">
        <w:rPr>
          <w:rFonts w:hint="eastAsia"/>
          <w:szCs w:val="15"/>
        </w:rPr>
        <w:t>以</w:t>
      </w:r>
      <w:r w:rsidRPr="00FE4699">
        <w:rPr>
          <w:rFonts w:hint="eastAsia"/>
          <w:szCs w:val="15"/>
        </w:rPr>
        <w:t>cm2/g</w:t>
      </w:r>
      <w:r w:rsidRPr="00FE4699">
        <w:rPr>
          <w:rFonts w:hint="eastAsia"/>
          <w:szCs w:val="15"/>
        </w:rPr>
        <w:t>为单位算得的比表面积值换算为</w:t>
      </w:r>
      <w:r w:rsidRPr="00FE4699">
        <w:rPr>
          <w:rFonts w:hint="eastAsia"/>
          <w:szCs w:val="15"/>
        </w:rPr>
        <w:t>m2/kg</w:t>
      </w:r>
      <w:r w:rsidRPr="00FE4699">
        <w:rPr>
          <w:rFonts w:hint="eastAsia"/>
          <w:szCs w:val="15"/>
        </w:rPr>
        <w:t>为单位的比表面积值，需乘以系数</w:t>
      </w:r>
      <w:r w:rsidRPr="00FE4699">
        <w:rPr>
          <w:rFonts w:hint="eastAsia"/>
          <w:szCs w:val="15"/>
        </w:rPr>
        <w:t>0.10</w:t>
      </w:r>
      <w:r w:rsidRPr="00FE4699">
        <w:rPr>
          <w:rFonts w:hint="eastAsia"/>
          <w:szCs w:val="15"/>
        </w:rPr>
        <w:t>。</w:t>
      </w:r>
    </w:p>
    <w:p w:rsidR="00FE4699" w:rsidRPr="00FE4699" w:rsidRDefault="00FE4699" w:rsidP="00FE4699">
      <w:pPr>
        <w:rPr>
          <w:szCs w:val="15"/>
        </w:rPr>
      </w:pPr>
    </w:p>
    <w:p w:rsidR="00FE4699" w:rsidRPr="00FE4699" w:rsidRDefault="00FE4699" w:rsidP="00FE4699">
      <w:pPr>
        <w:rPr>
          <w:rFonts w:hint="eastAsia"/>
          <w:szCs w:val="15"/>
        </w:rPr>
      </w:pPr>
      <w:r w:rsidRPr="00FE4699">
        <w:rPr>
          <w:rFonts w:hint="eastAsia"/>
          <w:szCs w:val="15"/>
        </w:rPr>
        <w:t xml:space="preserve">6.? </w:t>
      </w:r>
      <w:r w:rsidRPr="00FE4699">
        <w:rPr>
          <w:rFonts w:hint="eastAsia"/>
          <w:szCs w:val="15"/>
        </w:rPr>
        <w:t>维护和保养：</w:t>
      </w:r>
    </w:p>
    <w:p w:rsidR="00FE4699" w:rsidRPr="00FE4699" w:rsidRDefault="00FE4699" w:rsidP="00FE4699">
      <w:pPr>
        <w:rPr>
          <w:rFonts w:hint="eastAsia"/>
          <w:szCs w:val="15"/>
        </w:rPr>
      </w:pPr>
      <w:r w:rsidRPr="00FE4699">
        <w:rPr>
          <w:rFonts w:hint="eastAsia"/>
          <w:szCs w:val="15"/>
        </w:rPr>
        <w:t xml:space="preserve">6.1 </w:t>
      </w:r>
      <w:r w:rsidRPr="00FE4699">
        <w:rPr>
          <w:rFonts w:hint="eastAsia"/>
          <w:szCs w:val="15"/>
        </w:rPr>
        <w:t>对仪器要经常擦拭，保持清洁，不用时装入仪器箱内。</w:t>
      </w:r>
      <w:r w:rsidRPr="00FE4699">
        <w:rPr>
          <w:rFonts w:hint="eastAsia"/>
          <w:szCs w:val="15"/>
        </w:rPr>
        <w:t xml:space="preserve"> 6.2</w:t>
      </w:r>
      <w:r w:rsidRPr="00FE4699">
        <w:rPr>
          <w:rFonts w:hint="eastAsia"/>
          <w:szCs w:val="15"/>
        </w:rPr>
        <w:t>气压计体中液面应保持规定高度。</w:t>
      </w:r>
      <w:r w:rsidRPr="00FE4699">
        <w:rPr>
          <w:rFonts w:hint="eastAsia"/>
          <w:szCs w:val="15"/>
        </w:rPr>
        <w:t xml:space="preserve"> 6.3</w:t>
      </w:r>
      <w:r w:rsidRPr="00FE4699">
        <w:rPr>
          <w:rFonts w:hint="eastAsia"/>
          <w:szCs w:val="15"/>
        </w:rPr>
        <w:t>试验结束后将圆筒及穿孔板擦净，放入附件盒内备用。</w:t>
      </w:r>
      <w:r w:rsidRPr="00FE4699">
        <w:rPr>
          <w:rFonts w:hint="eastAsia"/>
          <w:szCs w:val="15"/>
        </w:rPr>
        <w:t xml:space="preserve"> 6.4</w:t>
      </w:r>
      <w:r w:rsidRPr="00FE4699">
        <w:rPr>
          <w:rFonts w:hint="eastAsia"/>
          <w:szCs w:val="15"/>
        </w:rPr>
        <w:t>试验前应注意检查电磁泵运转是否正常，负压要事先调整</w:t>
      </w:r>
      <w:r w:rsidRPr="00FE4699">
        <w:rPr>
          <w:rFonts w:hint="eastAsia"/>
          <w:szCs w:val="15"/>
        </w:rPr>
        <w:t>,</w:t>
      </w:r>
      <w:r w:rsidRPr="00FE4699">
        <w:rPr>
          <w:rFonts w:hint="eastAsia"/>
          <w:szCs w:val="15"/>
        </w:rPr>
        <w:t>防止误将液体吸入电磁泵内。</w:t>
      </w:r>
      <w:r w:rsidRPr="00FE4699">
        <w:rPr>
          <w:rFonts w:hint="eastAsia"/>
          <w:szCs w:val="15"/>
        </w:rPr>
        <w:t>(</w:t>
      </w:r>
      <w:r w:rsidRPr="00FE4699">
        <w:rPr>
          <w:rFonts w:hint="eastAsia"/>
          <w:szCs w:val="15"/>
        </w:rPr>
        <w:t>试验过</w:t>
      </w:r>
      <w:r w:rsidRPr="00FE4699">
        <w:rPr>
          <w:rFonts w:hint="eastAsia"/>
          <w:szCs w:val="15"/>
        </w:rPr>
        <w:lastRenderedPageBreak/>
        <w:t>程中若发现液面不能上升至最上面一条刻线，或者液面上升太快，升至玻璃管圆球中间泵及阀仍未停止动作，可按“确认”键立即停止试验，打开机箱后盖通过调整带接头节流阀来调整负压变化速率</w:t>
      </w:r>
      <w:r w:rsidRPr="00FE4699">
        <w:rPr>
          <w:rFonts w:hint="eastAsia"/>
          <w:szCs w:val="15"/>
        </w:rPr>
        <w:t xml:space="preserve">) </w:t>
      </w:r>
      <w:r w:rsidRPr="00FE4699">
        <w:rPr>
          <w:rFonts w:hint="eastAsia"/>
          <w:szCs w:val="15"/>
        </w:rPr>
        <w:t>。</w:t>
      </w:r>
    </w:p>
    <w:p w:rsidR="00FE4699" w:rsidRPr="00FE4699" w:rsidRDefault="00FE4699" w:rsidP="00FE4699">
      <w:pPr>
        <w:rPr>
          <w:rFonts w:hint="eastAsia"/>
          <w:szCs w:val="15"/>
        </w:rPr>
      </w:pPr>
      <w:r w:rsidRPr="00FE4699">
        <w:rPr>
          <w:rFonts w:hint="eastAsia"/>
          <w:szCs w:val="15"/>
        </w:rPr>
        <w:t xml:space="preserve">6.5 </w:t>
      </w:r>
      <w:r w:rsidRPr="00FE4699">
        <w:rPr>
          <w:rFonts w:hint="eastAsia"/>
          <w:szCs w:val="15"/>
        </w:rPr>
        <w:t>仪器使用时应避免强光直接照射在光电管上或在光线亮度频繁变化的场合。</w:t>
      </w:r>
      <w:r w:rsidRPr="00FE4699">
        <w:rPr>
          <w:rFonts w:hint="eastAsia"/>
          <w:szCs w:val="15"/>
        </w:rPr>
        <w:t xml:space="preserve"> 7.</w:t>
      </w:r>
      <w:r w:rsidRPr="00FE4699">
        <w:rPr>
          <w:rFonts w:hint="eastAsia"/>
          <w:szCs w:val="15"/>
        </w:rPr>
        <w:t>附</w:t>
      </w:r>
      <w:r w:rsidRPr="00FE4699">
        <w:rPr>
          <w:rFonts w:hint="eastAsia"/>
          <w:szCs w:val="15"/>
        </w:rPr>
        <w:t xml:space="preserve"> </w:t>
      </w:r>
      <w:r w:rsidRPr="00FE4699">
        <w:rPr>
          <w:rFonts w:hint="eastAsia"/>
          <w:szCs w:val="15"/>
        </w:rPr>
        <w:t>件</w:t>
      </w:r>
      <w:r w:rsidRPr="00FE4699">
        <w:rPr>
          <w:rFonts w:hint="eastAsia"/>
          <w:szCs w:val="15"/>
        </w:rPr>
        <w:t xml:space="preserve"> </w:t>
      </w:r>
      <w:r w:rsidRPr="00FE4699">
        <w:rPr>
          <w:rFonts w:hint="eastAsia"/>
          <w:szCs w:val="15"/>
        </w:rPr>
        <w:t>表：</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 xml:space="preserve">7.1 </w:t>
      </w:r>
      <w:r w:rsidRPr="00FE4699">
        <w:rPr>
          <w:rFonts w:hint="eastAsia"/>
          <w:szCs w:val="15"/>
        </w:rPr>
        <w:t>附件盒：一个</w:t>
      </w:r>
    </w:p>
    <w:p w:rsidR="00FE4699" w:rsidRPr="00FE4699" w:rsidRDefault="00FE4699" w:rsidP="00FE4699">
      <w:pPr>
        <w:rPr>
          <w:rFonts w:hint="eastAsia"/>
          <w:szCs w:val="15"/>
        </w:rPr>
      </w:pPr>
      <w:r w:rsidRPr="00FE4699">
        <w:rPr>
          <w:rFonts w:hint="eastAsia"/>
          <w:szCs w:val="15"/>
        </w:rPr>
        <w:t xml:space="preserve">7.2 </w:t>
      </w:r>
      <w:r w:rsidRPr="00FE4699">
        <w:rPr>
          <w:rFonts w:hint="eastAsia"/>
          <w:szCs w:val="15"/>
        </w:rPr>
        <w:t>料勺：一把</w:t>
      </w:r>
    </w:p>
    <w:p w:rsidR="00FE4699" w:rsidRPr="00FE4699" w:rsidRDefault="00FE4699" w:rsidP="00FE4699">
      <w:pPr>
        <w:rPr>
          <w:rFonts w:hint="eastAsia"/>
          <w:szCs w:val="15"/>
        </w:rPr>
      </w:pPr>
      <w:r w:rsidRPr="00FE4699">
        <w:rPr>
          <w:rFonts w:hint="eastAsia"/>
          <w:szCs w:val="15"/>
        </w:rPr>
        <w:t xml:space="preserve">7.3 </w:t>
      </w:r>
      <w:r w:rsidRPr="00FE4699">
        <w:rPr>
          <w:rFonts w:hint="eastAsia"/>
          <w:szCs w:val="15"/>
        </w:rPr>
        <w:t>镊子：一把</w:t>
      </w:r>
    </w:p>
    <w:p w:rsidR="00FE4699" w:rsidRPr="00FE4699" w:rsidRDefault="00FE4699" w:rsidP="00FE4699">
      <w:pPr>
        <w:rPr>
          <w:rFonts w:hint="eastAsia"/>
          <w:szCs w:val="15"/>
        </w:rPr>
      </w:pPr>
      <w:r w:rsidRPr="00FE4699">
        <w:rPr>
          <w:rFonts w:hint="eastAsia"/>
          <w:szCs w:val="15"/>
        </w:rPr>
        <w:t xml:space="preserve">7.4 </w:t>
      </w:r>
      <w:r w:rsidRPr="00FE4699">
        <w:rPr>
          <w:rFonts w:hint="eastAsia"/>
          <w:szCs w:val="15"/>
        </w:rPr>
        <w:t>毛刷：一支</w:t>
      </w:r>
    </w:p>
    <w:p w:rsidR="00FE4699" w:rsidRPr="00FE4699" w:rsidRDefault="00FE4699" w:rsidP="00FE4699">
      <w:pPr>
        <w:rPr>
          <w:rFonts w:hint="eastAsia"/>
          <w:szCs w:val="15"/>
        </w:rPr>
      </w:pPr>
      <w:r w:rsidRPr="00FE4699">
        <w:rPr>
          <w:rFonts w:hint="eastAsia"/>
          <w:szCs w:val="15"/>
        </w:rPr>
        <w:t xml:space="preserve">7.5 </w:t>
      </w:r>
      <w:r w:rsidRPr="00FE4699">
        <w:rPr>
          <w:rFonts w:hint="eastAsia"/>
          <w:szCs w:val="15"/>
        </w:rPr>
        <w:t>胶塞：二只</w:t>
      </w:r>
    </w:p>
    <w:p w:rsidR="00FE4699" w:rsidRPr="00FE4699" w:rsidRDefault="00FE4699" w:rsidP="00FE4699">
      <w:pPr>
        <w:rPr>
          <w:rFonts w:hint="eastAsia"/>
          <w:szCs w:val="15"/>
        </w:rPr>
      </w:pPr>
      <w:r w:rsidRPr="00FE4699">
        <w:rPr>
          <w:rFonts w:hint="eastAsia"/>
          <w:szCs w:val="15"/>
        </w:rPr>
        <w:t xml:space="preserve">7.6 </w:t>
      </w:r>
      <w:r w:rsidRPr="00FE4699">
        <w:rPr>
          <w:rFonts w:hint="eastAsia"/>
          <w:szCs w:val="15"/>
        </w:rPr>
        <w:t>圆筒座：一个</w:t>
      </w:r>
    </w:p>
    <w:p w:rsidR="00FE4699" w:rsidRPr="00FE4699" w:rsidRDefault="00FE4699" w:rsidP="00FE4699">
      <w:pPr>
        <w:rPr>
          <w:rFonts w:hint="eastAsia"/>
          <w:szCs w:val="15"/>
        </w:rPr>
      </w:pPr>
      <w:r w:rsidRPr="00FE4699">
        <w:rPr>
          <w:rFonts w:hint="eastAsia"/>
          <w:szCs w:val="15"/>
        </w:rPr>
        <w:t xml:space="preserve">7.7 </w:t>
      </w:r>
      <w:r w:rsidRPr="00FE4699">
        <w:rPr>
          <w:rFonts w:hint="eastAsia"/>
          <w:szCs w:val="15"/>
        </w:rPr>
        <w:t>推杆：一支</w:t>
      </w:r>
    </w:p>
    <w:p w:rsidR="00FE4699" w:rsidRPr="00FE4699" w:rsidRDefault="00FE4699" w:rsidP="00FE4699">
      <w:pPr>
        <w:rPr>
          <w:rFonts w:hint="eastAsia"/>
          <w:szCs w:val="15"/>
        </w:rPr>
      </w:pPr>
      <w:r w:rsidRPr="00FE4699">
        <w:rPr>
          <w:rFonts w:hint="eastAsia"/>
          <w:szCs w:val="15"/>
        </w:rPr>
        <w:t xml:space="preserve">7.8 </w:t>
      </w:r>
      <w:r w:rsidRPr="00FE4699">
        <w:rPr>
          <w:rFonts w:hint="eastAsia"/>
          <w:szCs w:val="15"/>
        </w:rPr>
        <w:t>透气板：一块</w:t>
      </w:r>
    </w:p>
    <w:p w:rsidR="00FE4699" w:rsidRPr="00FE4699" w:rsidRDefault="00FE4699" w:rsidP="00FE4699">
      <w:pPr>
        <w:rPr>
          <w:rFonts w:hint="eastAsia"/>
          <w:szCs w:val="15"/>
        </w:rPr>
      </w:pPr>
      <w:r w:rsidRPr="00FE4699">
        <w:rPr>
          <w:rFonts w:hint="eastAsia"/>
          <w:szCs w:val="15"/>
        </w:rPr>
        <w:t xml:space="preserve">7.9 </w:t>
      </w:r>
      <w:r w:rsidRPr="00FE4699">
        <w:rPr>
          <w:rFonts w:hint="eastAsia"/>
          <w:szCs w:val="15"/>
        </w:rPr>
        <w:t>透气圆筒：一只</w:t>
      </w:r>
    </w:p>
    <w:p w:rsidR="00FE4699" w:rsidRPr="00FE4699" w:rsidRDefault="00FE4699" w:rsidP="00FE4699">
      <w:pPr>
        <w:rPr>
          <w:rFonts w:hint="eastAsia"/>
          <w:szCs w:val="15"/>
        </w:rPr>
      </w:pPr>
      <w:r w:rsidRPr="00FE4699">
        <w:rPr>
          <w:rFonts w:hint="eastAsia"/>
          <w:szCs w:val="15"/>
        </w:rPr>
        <w:t xml:space="preserve">7.10 </w:t>
      </w:r>
      <w:r w:rsidRPr="00FE4699">
        <w:rPr>
          <w:rFonts w:hint="eastAsia"/>
          <w:szCs w:val="15"/>
        </w:rPr>
        <w:t>捣器：一个</w:t>
      </w:r>
    </w:p>
    <w:p w:rsidR="00FE4699" w:rsidRPr="00FE4699" w:rsidRDefault="00FE4699" w:rsidP="00FE4699">
      <w:pPr>
        <w:rPr>
          <w:rFonts w:hint="eastAsia"/>
          <w:szCs w:val="15"/>
        </w:rPr>
      </w:pPr>
      <w:r w:rsidRPr="00FE4699">
        <w:rPr>
          <w:rFonts w:hint="eastAsia"/>
          <w:szCs w:val="15"/>
        </w:rPr>
        <w:t xml:space="preserve">7.11 </w:t>
      </w:r>
      <w:r w:rsidRPr="00FE4699">
        <w:rPr>
          <w:rFonts w:hint="eastAsia"/>
          <w:szCs w:val="15"/>
        </w:rPr>
        <w:t>φ</w:t>
      </w:r>
      <w:r w:rsidRPr="00FE4699">
        <w:rPr>
          <w:rFonts w:hint="eastAsia"/>
          <w:szCs w:val="15"/>
        </w:rPr>
        <w:t>12.7</w:t>
      </w:r>
      <w:r w:rsidRPr="00FE4699">
        <w:rPr>
          <w:rFonts w:hint="eastAsia"/>
          <w:szCs w:val="15"/>
        </w:rPr>
        <w:t>滤纸片：一袋</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水泥层空隙率ε</w:t>
      </w:r>
      <w:r w:rsidRPr="00FE4699">
        <w:rPr>
          <w:rFonts w:hint="eastAsia"/>
          <w:szCs w:val="15"/>
        </w:rPr>
        <w:t xml:space="preserve">   </w:t>
      </w:r>
      <w:r w:rsidRPr="00FE4699">
        <w:rPr>
          <w:rFonts w:hint="eastAsia"/>
          <w:szCs w:val="15"/>
        </w:rPr>
        <w:t>水泥层空隙率ε</w:t>
      </w:r>
      <w:r w:rsidRPr="00FE4699">
        <w:rPr>
          <w:rFonts w:hint="eastAsia"/>
          <w:szCs w:val="15"/>
        </w:rPr>
        <w:t xml:space="preserve">   </w:t>
      </w:r>
    </w:p>
    <w:p w:rsidR="00FE4699" w:rsidRPr="00FE4699" w:rsidRDefault="00FE4699" w:rsidP="00FE4699">
      <w:pPr>
        <w:rPr>
          <w:szCs w:val="15"/>
        </w:rPr>
      </w:pPr>
      <w:r w:rsidRPr="00FE4699">
        <w:rPr>
          <w:szCs w:val="15"/>
        </w:rPr>
        <w:t xml:space="preserve">0.495 0.348 0.515 0.369 </w:t>
      </w:r>
    </w:p>
    <w:p w:rsidR="00FE4699" w:rsidRPr="00FE4699" w:rsidRDefault="00FE4699" w:rsidP="00FE4699">
      <w:pPr>
        <w:rPr>
          <w:szCs w:val="15"/>
        </w:rPr>
      </w:pPr>
      <w:r w:rsidRPr="00FE4699">
        <w:rPr>
          <w:szCs w:val="15"/>
        </w:rPr>
        <w:t xml:space="preserve">0.496 0.349 0.520 0.374 </w:t>
      </w:r>
    </w:p>
    <w:p w:rsidR="00FE4699" w:rsidRPr="00FE4699" w:rsidRDefault="00FE4699" w:rsidP="00FE4699">
      <w:pPr>
        <w:rPr>
          <w:szCs w:val="15"/>
        </w:rPr>
      </w:pPr>
      <w:r w:rsidRPr="00FE4699">
        <w:rPr>
          <w:szCs w:val="15"/>
        </w:rPr>
        <w:t xml:space="preserve">0.497 0.350 0.525 0.380 </w:t>
      </w:r>
    </w:p>
    <w:p w:rsidR="00FE4699" w:rsidRPr="00FE4699" w:rsidRDefault="00FE4699" w:rsidP="00FE4699">
      <w:pPr>
        <w:rPr>
          <w:szCs w:val="15"/>
        </w:rPr>
      </w:pPr>
      <w:r w:rsidRPr="00FE4699">
        <w:rPr>
          <w:szCs w:val="15"/>
        </w:rPr>
        <w:t xml:space="preserve">0.498 0.351 0.530 0.386 </w:t>
      </w:r>
    </w:p>
    <w:p w:rsidR="00FE4699" w:rsidRPr="00FE4699" w:rsidRDefault="00FE4699" w:rsidP="00FE4699">
      <w:pPr>
        <w:rPr>
          <w:szCs w:val="15"/>
        </w:rPr>
      </w:pPr>
      <w:r w:rsidRPr="00FE4699">
        <w:rPr>
          <w:szCs w:val="15"/>
        </w:rPr>
        <w:t xml:space="preserve">0.499 0.352 0.535 0.391 </w:t>
      </w:r>
    </w:p>
    <w:p w:rsidR="00FE4699" w:rsidRPr="00FE4699" w:rsidRDefault="00FE4699" w:rsidP="00FE4699">
      <w:pPr>
        <w:rPr>
          <w:szCs w:val="15"/>
        </w:rPr>
      </w:pPr>
      <w:r w:rsidRPr="00FE4699">
        <w:rPr>
          <w:szCs w:val="15"/>
        </w:rPr>
        <w:t xml:space="preserve">0.500 0.354 0.540 0.397 </w:t>
      </w:r>
    </w:p>
    <w:p w:rsidR="00FE4699" w:rsidRPr="00FE4699" w:rsidRDefault="00FE4699" w:rsidP="00FE4699">
      <w:pPr>
        <w:rPr>
          <w:szCs w:val="15"/>
        </w:rPr>
      </w:pPr>
      <w:r w:rsidRPr="00FE4699">
        <w:rPr>
          <w:szCs w:val="15"/>
        </w:rPr>
        <w:t xml:space="preserve">0.501 0.355 0.545 0.402 </w:t>
      </w:r>
    </w:p>
    <w:p w:rsidR="00FE4699" w:rsidRPr="00FE4699" w:rsidRDefault="00FE4699" w:rsidP="00FE4699">
      <w:pPr>
        <w:rPr>
          <w:szCs w:val="15"/>
        </w:rPr>
      </w:pPr>
      <w:r w:rsidRPr="00FE4699">
        <w:rPr>
          <w:szCs w:val="15"/>
        </w:rPr>
        <w:t xml:space="preserve">0.502 0.356 0.550 0.408 </w:t>
      </w:r>
    </w:p>
    <w:p w:rsidR="00FE4699" w:rsidRPr="00FE4699" w:rsidRDefault="00FE4699" w:rsidP="00FE4699">
      <w:pPr>
        <w:rPr>
          <w:szCs w:val="15"/>
        </w:rPr>
      </w:pPr>
      <w:r w:rsidRPr="00FE4699">
        <w:rPr>
          <w:szCs w:val="15"/>
        </w:rPr>
        <w:t xml:space="preserve">0.503 0.357 0.560 0.413 </w:t>
      </w:r>
    </w:p>
    <w:p w:rsidR="00FE4699" w:rsidRPr="00FE4699" w:rsidRDefault="00FE4699" w:rsidP="00FE4699">
      <w:pPr>
        <w:rPr>
          <w:szCs w:val="15"/>
        </w:rPr>
      </w:pPr>
      <w:r w:rsidRPr="00FE4699">
        <w:rPr>
          <w:szCs w:val="15"/>
        </w:rPr>
        <w:t xml:space="preserve">0.504 0.358 0.560 0.419 </w:t>
      </w:r>
    </w:p>
    <w:p w:rsidR="00FE4699" w:rsidRPr="00FE4699" w:rsidRDefault="00FE4699" w:rsidP="00FE4699">
      <w:pPr>
        <w:rPr>
          <w:szCs w:val="15"/>
        </w:rPr>
      </w:pPr>
      <w:r w:rsidRPr="00FE4699">
        <w:rPr>
          <w:szCs w:val="15"/>
        </w:rPr>
        <w:lastRenderedPageBreak/>
        <w:t xml:space="preserve">0.505 0.359 0.565 0.425 </w:t>
      </w:r>
    </w:p>
    <w:p w:rsidR="00FE4699" w:rsidRPr="00FE4699" w:rsidRDefault="00FE4699" w:rsidP="00FE4699">
      <w:pPr>
        <w:rPr>
          <w:szCs w:val="15"/>
        </w:rPr>
      </w:pPr>
      <w:r w:rsidRPr="00FE4699">
        <w:rPr>
          <w:szCs w:val="15"/>
        </w:rPr>
        <w:t xml:space="preserve">0.506 0.360 0.570 0.430 </w:t>
      </w:r>
    </w:p>
    <w:p w:rsidR="00FE4699" w:rsidRPr="00FE4699" w:rsidRDefault="00FE4699" w:rsidP="00FE4699">
      <w:pPr>
        <w:rPr>
          <w:szCs w:val="15"/>
        </w:rPr>
      </w:pPr>
      <w:r w:rsidRPr="00FE4699">
        <w:rPr>
          <w:szCs w:val="15"/>
        </w:rPr>
        <w:t xml:space="preserve">0.507 0.361 0.575 0.436 </w:t>
      </w:r>
    </w:p>
    <w:p w:rsidR="00FE4699" w:rsidRPr="00FE4699" w:rsidRDefault="00FE4699" w:rsidP="00FE4699">
      <w:pPr>
        <w:rPr>
          <w:szCs w:val="15"/>
        </w:rPr>
      </w:pPr>
      <w:r w:rsidRPr="00FE4699">
        <w:rPr>
          <w:szCs w:val="15"/>
        </w:rPr>
        <w:t xml:space="preserve">0.508 0.362 0.580 0.442 </w:t>
      </w:r>
    </w:p>
    <w:p w:rsidR="00FE4699" w:rsidRPr="00FE4699" w:rsidRDefault="00FE4699" w:rsidP="00FE4699">
      <w:pPr>
        <w:rPr>
          <w:szCs w:val="15"/>
        </w:rPr>
      </w:pPr>
      <w:r w:rsidRPr="00FE4699">
        <w:rPr>
          <w:szCs w:val="15"/>
        </w:rPr>
        <w:t xml:space="preserve">0.509 0.363 0.590 0.453 </w:t>
      </w:r>
    </w:p>
    <w:p w:rsidR="00FE4699" w:rsidRPr="00FE4699" w:rsidRDefault="00FE4699" w:rsidP="00FE4699">
      <w:pPr>
        <w:rPr>
          <w:szCs w:val="15"/>
        </w:rPr>
      </w:pPr>
      <w:r w:rsidRPr="00FE4699">
        <w:rPr>
          <w:szCs w:val="15"/>
        </w:rPr>
        <w:t xml:space="preserve">0.510 0.364 0.600 0.465 </w:t>
      </w:r>
    </w:p>
    <w:p w:rsidR="00FE4699" w:rsidRPr="00FE4699" w:rsidRDefault="00FE4699" w:rsidP="00FE4699">
      <w:pPr>
        <w:rPr>
          <w:rFonts w:hint="eastAsia"/>
          <w:szCs w:val="15"/>
        </w:rPr>
      </w:pPr>
      <w:r w:rsidRPr="00FE4699">
        <w:rPr>
          <w:rFonts w:hint="eastAsia"/>
          <w:szCs w:val="15"/>
        </w:rPr>
        <w:t>表三</w:t>
      </w:r>
    </w:p>
    <w:p w:rsidR="00FE4699" w:rsidRPr="00FE4699" w:rsidRDefault="00FE4699" w:rsidP="00FE4699">
      <w:pPr>
        <w:rPr>
          <w:rFonts w:hint="eastAsia"/>
          <w:szCs w:val="15"/>
        </w:rPr>
      </w:pPr>
      <w:r w:rsidRPr="00FE4699">
        <w:rPr>
          <w:rFonts w:hint="eastAsia"/>
          <w:szCs w:val="15"/>
        </w:rPr>
        <w:t>空气流过时间</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T</w:t>
      </w:r>
      <w:r w:rsidRPr="00FE4699">
        <w:rPr>
          <w:rFonts w:hint="eastAsia"/>
          <w:szCs w:val="15"/>
        </w:rPr>
        <w:t>——空气流过时间</w:t>
      </w:r>
      <w:r w:rsidRPr="00FE4699">
        <w:rPr>
          <w:rFonts w:hint="eastAsia"/>
          <w:szCs w:val="15"/>
        </w:rPr>
        <w:t xml:space="preserve"> </w:t>
      </w:r>
    </w:p>
    <w:p w:rsidR="00FE4699" w:rsidRPr="00FE4699" w:rsidRDefault="00FE4699" w:rsidP="00FE4699">
      <w:pPr>
        <w:rPr>
          <w:rFonts w:hint="eastAsia"/>
          <w:szCs w:val="15"/>
        </w:rPr>
      </w:pPr>
      <w:r w:rsidRPr="00FE4699">
        <w:rPr>
          <w:rFonts w:hint="eastAsia"/>
          <w:szCs w:val="15"/>
        </w:rPr>
        <w:t>——式中应用的因素</w:t>
      </w:r>
      <w:r w:rsidRPr="00FE4699">
        <w:rPr>
          <w:rFonts w:hint="eastAsia"/>
          <w:szCs w:val="15"/>
        </w:rPr>
        <w:t xml:space="preserve">  </w:t>
      </w:r>
    </w:p>
    <w:p w:rsidR="00FE4699" w:rsidRPr="00FE4699" w:rsidRDefault="00FE4699" w:rsidP="00FE4699">
      <w:pPr>
        <w:rPr>
          <w:szCs w:val="15"/>
        </w:rPr>
      </w:pPr>
      <w:r w:rsidRPr="00FE4699">
        <w:rPr>
          <w:szCs w:val="15"/>
        </w:rPr>
        <w:t xml:space="preserve">T   </w:t>
      </w:r>
      <w:proofErr w:type="spellStart"/>
      <w:r w:rsidRPr="00FE4699">
        <w:rPr>
          <w:szCs w:val="15"/>
        </w:rPr>
        <w:t>T</w:t>
      </w:r>
      <w:proofErr w:type="spellEnd"/>
      <w:r w:rsidRPr="00FE4699">
        <w:rPr>
          <w:szCs w:val="15"/>
        </w:rPr>
        <w:t xml:space="preserve">   </w:t>
      </w:r>
      <w:proofErr w:type="spellStart"/>
      <w:r w:rsidRPr="00FE4699">
        <w:rPr>
          <w:szCs w:val="15"/>
        </w:rPr>
        <w:t>T</w:t>
      </w:r>
      <w:proofErr w:type="spellEnd"/>
      <w:r w:rsidRPr="00FE4699">
        <w:rPr>
          <w:szCs w:val="15"/>
        </w:rPr>
        <w:t xml:space="preserve">   </w:t>
      </w:r>
      <w:proofErr w:type="spellStart"/>
      <w:r w:rsidRPr="00FE4699">
        <w:rPr>
          <w:szCs w:val="15"/>
        </w:rPr>
        <w:t>T</w:t>
      </w:r>
      <w:proofErr w:type="spellEnd"/>
      <w:r w:rsidRPr="00FE4699">
        <w:rPr>
          <w:szCs w:val="15"/>
        </w:rPr>
        <w:t xml:space="preserve">   </w:t>
      </w:r>
      <w:proofErr w:type="spellStart"/>
      <w:r w:rsidRPr="00FE4699">
        <w:rPr>
          <w:szCs w:val="15"/>
        </w:rPr>
        <w:t>T</w:t>
      </w:r>
      <w:proofErr w:type="spellEnd"/>
      <w:r w:rsidRPr="00FE4699">
        <w:rPr>
          <w:szCs w:val="15"/>
        </w:rPr>
        <w:t xml:space="preserve">   </w:t>
      </w:r>
      <w:proofErr w:type="spellStart"/>
      <w:r w:rsidRPr="00FE4699">
        <w:rPr>
          <w:szCs w:val="15"/>
        </w:rPr>
        <w:t>T</w:t>
      </w:r>
      <w:proofErr w:type="spellEnd"/>
      <w:r w:rsidRPr="00FE4699">
        <w:rPr>
          <w:szCs w:val="15"/>
        </w:rPr>
        <w:t xml:space="preserve">   </w:t>
      </w:r>
    </w:p>
    <w:p w:rsidR="00FE4699" w:rsidRPr="00FE4699" w:rsidRDefault="00FE4699" w:rsidP="00FE4699">
      <w:pPr>
        <w:rPr>
          <w:szCs w:val="15"/>
        </w:rPr>
      </w:pPr>
      <w:r w:rsidRPr="00FE4699">
        <w:rPr>
          <w:szCs w:val="15"/>
        </w:rPr>
        <w:t xml:space="preserve">26 5.10 46 6.78 66 8.12 86 9.27 106 10.30 155 12.45 </w:t>
      </w:r>
    </w:p>
    <w:p w:rsidR="00FE4699" w:rsidRPr="00FE4699" w:rsidRDefault="00FE4699" w:rsidP="00FE4699">
      <w:pPr>
        <w:rPr>
          <w:szCs w:val="15"/>
        </w:rPr>
      </w:pPr>
      <w:r w:rsidRPr="00FE4699">
        <w:rPr>
          <w:szCs w:val="15"/>
        </w:rPr>
        <w:t xml:space="preserve">27 5.20 47 6.86 67 8.19 87 9.33 107 10.34 160 12.65 </w:t>
      </w:r>
    </w:p>
    <w:p w:rsidR="00FE4699" w:rsidRPr="00FE4699" w:rsidRDefault="00FE4699" w:rsidP="00FE4699">
      <w:pPr>
        <w:rPr>
          <w:szCs w:val="15"/>
        </w:rPr>
      </w:pPr>
      <w:r w:rsidRPr="00FE4699">
        <w:rPr>
          <w:szCs w:val="15"/>
        </w:rPr>
        <w:t xml:space="preserve">28 5.29 48 6.93 68 8.25 88 9.38 108 10.39 165 12.85 </w:t>
      </w:r>
    </w:p>
    <w:p w:rsidR="00FE4699" w:rsidRPr="00FE4699" w:rsidRDefault="00FE4699" w:rsidP="00FE4699">
      <w:pPr>
        <w:rPr>
          <w:szCs w:val="15"/>
        </w:rPr>
      </w:pPr>
      <w:r w:rsidRPr="00FE4699">
        <w:rPr>
          <w:szCs w:val="15"/>
        </w:rPr>
        <w:t xml:space="preserve">29 5.39 49 7.00 69 8.31 89 9.43 109 10.44 170 13.04 </w:t>
      </w:r>
    </w:p>
    <w:p w:rsidR="00FE4699" w:rsidRPr="00FE4699" w:rsidRDefault="00FE4699" w:rsidP="00FE4699">
      <w:pPr>
        <w:rPr>
          <w:szCs w:val="15"/>
        </w:rPr>
      </w:pPr>
      <w:r w:rsidRPr="00FE4699">
        <w:rPr>
          <w:szCs w:val="15"/>
        </w:rPr>
        <w:t xml:space="preserve">30 5.48 50 7.07 70 8.37 90 9.49 110 10.49 175 13.23 </w:t>
      </w:r>
    </w:p>
    <w:p w:rsidR="00FE4699" w:rsidRPr="00FE4699" w:rsidRDefault="00FE4699" w:rsidP="00FE4699">
      <w:pPr>
        <w:rPr>
          <w:szCs w:val="15"/>
        </w:rPr>
      </w:pPr>
      <w:r w:rsidRPr="00FE4699">
        <w:rPr>
          <w:szCs w:val="15"/>
        </w:rPr>
        <w:t xml:space="preserve">31 5.57 51 7.14 71 8.43 91 9.54 111 10.54 180 13.42 </w:t>
      </w:r>
    </w:p>
    <w:p w:rsidR="00FE4699" w:rsidRPr="00FE4699" w:rsidRDefault="00FE4699" w:rsidP="00FE4699">
      <w:pPr>
        <w:rPr>
          <w:szCs w:val="15"/>
        </w:rPr>
      </w:pPr>
      <w:r w:rsidRPr="00FE4699">
        <w:rPr>
          <w:szCs w:val="15"/>
        </w:rPr>
        <w:t xml:space="preserve">32 5.66 52 7.21 72 8.49 92 9.59 112 10.58 185 13.60 </w:t>
      </w:r>
    </w:p>
    <w:p w:rsidR="00FE4699" w:rsidRPr="00FE4699" w:rsidRDefault="00FE4699" w:rsidP="00FE4699">
      <w:pPr>
        <w:rPr>
          <w:szCs w:val="15"/>
        </w:rPr>
      </w:pPr>
      <w:r w:rsidRPr="00FE4699">
        <w:rPr>
          <w:szCs w:val="15"/>
        </w:rPr>
        <w:t xml:space="preserve">33 5.74 53 7.28 73 8.54 93 9.64 113 10.63 190 13.78 </w:t>
      </w:r>
    </w:p>
    <w:p w:rsidR="00FE4699" w:rsidRPr="00FE4699" w:rsidRDefault="00FE4699" w:rsidP="00FE4699">
      <w:pPr>
        <w:rPr>
          <w:szCs w:val="15"/>
        </w:rPr>
      </w:pPr>
      <w:r w:rsidRPr="00FE4699">
        <w:rPr>
          <w:szCs w:val="15"/>
        </w:rPr>
        <w:t xml:space="preserve">34 5.83 54 7.35 74 8.60 94 9.70 114 10.68 195 13.96 </w:t>
      </w:r>
    </w:p>
    <w:p w:rsidR="00FE4699" w:rsidRPr="00FE4699" w:rsidRDefault="00FE4699" w:rsidP="00FE4699">
      <w:pPr>
        <w:rPr>
          <w:szCs w:val="15"/>
        </w:rPr>
      </w:pPr>
      <w:r w:rsidRPr="00FE4699">
        <w:rPr>
          <w:szCs w:val="15"/>
        </w:rPr>
        <w:t xml:space="preserve">35 5.92 55 7.42 75 8.66 95 9.75 115 10.72 200 14.14 </w:t>
      </w:r>
    </w:p>
    <w:p w:rsidR="00FE4699" w:rsidRPr="00FE4699" w:rsidRDefault="00FE4699" w:rsidP="00FE4699">
      <w:pPr>
        <w:rPr>
          <w:szCs w:val="15"/>
        </w:rPr>
      </w:pPr>
      <w:r w:rsidRPr="00FE4699">
        <w:rPr>
          <w:szCs w:val="15"/>
        </w:rPr>
        <w:t xml:space="preserve">36 6.00 56 7.48 76 8.72 96 9.80 116 10.77 210 14.49 </w:t>
      </w:r>
    </w:p>
    <w:p w:rsidR="00FE4699" w:rsidRPr="00FE4699" w:rsidRDefault="00FE4699" w:rsidP="00FE4699">
      <w:pPr>
        <w:rPr>
          <w:szCs w:val="15"/>
        </w:rPr>
      </w:pPr>
      <w:r w:rsidRPr="00FE4699">
        <w:rPr>
          <w:szCs w:val="15"/>
        </w:rPr>
        <w:t xml:space="preserve">37 6.08 57 7.55 77 8.77 97 9.85 117 10.82 220 14.83 </w:t>
      </w:r>
    </w:p>
    <w:p w:rsidR="00FE4699" w:rsidRPr="00FE4699" w:rsidRDefault="00FE4699" w:rsidP="00FE4699">
      <w:pPr>
        <w:rPr>
          <w:szCs w:val="15"/>
        </w:rPr>
      </w:pPr>
      <w:r w:rsidRPr="00FE4699">
        <w:rPr>
          <w:szCs w:val="15"/>
        </w:rPr>
        <w:t xml:space="preserve">38 6.16 58 7.62 78 8.83 98 9.90 118 10.86 230 15.17 </w:t>
      </w:r>
    </w:p>
    <w:p w:rsidR="00FE4699" w:rsidRPr="00FE4699" w:rsidRDefault="00FE4699" w:rsidP="00FE4699">
      <w:pPr>
        <w:rPr>
          <w:szCs w:val="15"/>
        </w:rPr>
      </w:pPr>
      <w:r w:rsidRPr="00FE4699">
        <w:rPr>
          <w:szCs w:val="15"/>
        </w:rPr>
        <w:t xml:space="preserve">39 6.24 59 7.68 79 8.89 99 9.95 120 10.95 240 15.49 </w:t>
      </w:r>
    </w:p>
    <w:p w:rsidR="00FE4699" w:rsidRPr="00FE4699" w:rsidRDefault="00FE4699" w:rsidP="00FE4699">
      <w:pPr>
        <w:rPr>
          <w:szCs w:val="15"/>
        </w:rPr>
      </w:pPr>
      <w:r w:rsidRPr="00FE4699">
        <w:rPr>
          <w:szCs w:val="15"/>
        </w:rPr>
        <w:t xml:space="preserve">40 6.32 60 7.75 80 8.94 100 10.00 125 11.18 250 15.81 </w:t>
      </w:r>
    </w:p>
    <w:p w:rsidR="00FE4699" w:rsidRPr="00FE4699" w:rsidRDefault="00FE4699" w:rsidP="00FE4699">
      <w:pPr>
        <w:rPr>
          <w:szCs w:val="15"/>
        </w:rPr>
      </w:pPr>
      <w:r w:rsidRPr="00FE4699">
        <w:rPr>
          <w:szCs w:val="15"/>
        </w:rPr>
        <w:t xml:space="preserve">41 6.40 61 7.81 81 9.00 101 10.05 130 11.40 260 16.12 </w:t>
      </w:r>
    </w:p>
    <w:p w:rsidR="00FE4699" w:rsidRPr="00FE4699" w:rsidRDefault="00FE4699" w:rsidP="00FE4699">
      <w:pPr>
        <w:rPr>
          <w:szCs w:val="15"/>
        </w:rPr>
      </w:pPr>
      <w:r w:rsidRPr="00FE4699">
        <w:rPr>
          <w:szCs w:val="15"/>
        </w:rPr>
        <w:t xml:space="preserve">42 6.48 62 7.87 82 9.06 102 10.10 135 11.62 270 16.43 </w:t>
      </w:r>
    </w:p>
    <w:p w:rsidR="00FE4699" w:rsidRPr="00FE4699" w:rsidRDefault="00FE4699" w:rsidP="00FE4699">
      <w:pPr>
        <w:rPr>
          <w:szCs w:val="15"/>
        </w:rPr>
      </w:pPr>
      <w:r w:rsidRPr="00FE4699">
        <w:rPr>
          <w:szCs w:val="15"/>
        </w:rPr>
        <w:t xml:space="preserve">43 6.56 63 7.94 83 9.11 103 10.15 140 11.83 280 16.73 </w:t>
      </w:r>
    </w:p>
    <w:p w:rsidR="00FE4699" w:rsidRPr="00FE4699" w:rsidRDefault="00FE4699" w:rsidP="00FE4699">
      <w:pPr>
        <w:rPr>
          <w:szCs w:val="15"/>
        </w:rPr>
      </w:pPr>
      <w:r w:rsidRPr="00FE4699">
        <w:rPr>
          <w:szCs w:val="15"/>
        </w:rPr>
        <w:lastRenderedPageBreak/>
        <w:t xml:space="preserve">44 6.63 64 8.00 84 9.17 104 10.20 145 12.04 290 17.03 </w:t>
      </w:r>
    </w:p>
    <w:p w:rsidR="004358AB" w:rsidRPr="009700AA" w:rsidRDefault="00FE4699" w:rsidP="00FE4699">
      <w:pPr>
        <w:rPr>
          <w:szCs w:val="15"/>
        </w:rPr>
      </w:pPr>
      <w:r w:rsidRPr="00FE4699">
        <w:rPr>
          <w:szCs w:val="15"/>
        </w:rPr>
        <w:t>45 6.71 65 8.06 85 9.22 105 10.25 150 12.25 300 17.32</w:t>
      </w:r>
    </w:p>
    <w:sectPr w:rsidR="004358AB" w:rsidRPr="009700A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549ED"/>
    <w:rsid w:val="00323B43"/>
    <w:rsid w:val="003D37D8"/>
    <w:rsid w:val="00426133"/>
    <w:rsid w:val="004358AB"/>
    <w:rsid w:val="005A5FE9"/>
    <w:rsid w:val="00627300"/>
    <w:rsid w:val="007B6488"/>
    <w:rsid w:val="007C4135"/>
    <w:rsid w:val="007E1614"/>
    <w:rsid w:val="008B7726"/>
    <w:rsid w:val="009700AA"/>
    <w:rsid w:val="00B85456"/>
    <w:rsid w:val="00C876A1"/>
    <w:rsid w:val="00CB18DB"/>
    <w:rsid w:val="00CE3349"/>
    <w:rsid w:val="00D31D50"/>
    <w:rsid w:val="00EE51D3"/>
    <w:rsid w:val="00FE4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61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E1614"/>
    <w:rPr>
      <w:b/>
      <w:bCs/>
    </w:rPr>
  </w:style>
</w:styles>
</file>

<file path=word/webSettings.xml><?xml version="1.0" encoding="utf-8"?>
<w:webSettings xmlns:r="http://schemas.openxmlformats.org/officeDocument/2006/relationships" xmlns:w="http://schemas.openxmlformats.org/wordprocessingml/2006/main">
  <w:divs>
    <w:div w:id="3372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2015-05-10T04:49:00Z</dcterms:modified>
</cp:coreProperties>
</file>