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50" w:rsidRPr="00D57450" w:rsidRDefault="00D57450" w:rsidP="0081190E">
      <w:pPr>
        <w:spacing w:beforeLines="50" w:afterLines="50" w:line="300" w:lineRule="auto"/>
        <w:jc w:val="center"/>
        <w:rPr>
          <w:rFonts w:ascii="宋体" w:hAnsi="宋体"/>
          <w:sz w:val="52"/>
          <w:szCs w:val="24"/>
        </w:rPr>
      </w:pPr>
      <w:r w:rsidRPr="00D57450">
        <w:rPr>
          <w:rFonts w:ascii="宋体" w:hAnsi="宋体" w:hint="eastAsia"/>
          <w:sz w:val="52"/>
          <w:szCs w:val="24"/>
        </w:rPr>
        <w:t>原厂证明</w:t>
      </w:r>
    </w:p>
    <w:p w:rsidR="00D57450" w:rsidRPr="00D57450" w:rsidRDefault="00D57450" w:rsidP="0081190E">
      <w:p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D57450">
        <w:rPr>
          <w:rFonts w:ascii="宋体" w:hAnsi="宋体"/>
          <w:sz w:val="24"/>
          <w:szCs w:val="24"/>
        </w:rPr>
        <w:t>致：</w:t>
      </w:r>
      <w:r w:rsidRPr="00D57450">
        <w:rPr>
          <w:rFonts w:ascii="宋体" w:hAnsi="宋体"/>
          <w:sz w:val="24"/>
          <w:szCs w:val="24"/>
          <w:u w:val="single"/>
        </w:rPr>
        <w:t xml:space="preserve"> </w:t>
      </w:r>
      <w:r w:rsidRPr="00D57450">
        <w:rPr>
          <w:rFonts w:ascii="宋体" w:hAnsi="宋体" w:hint="eastAsia"/>
          <w:sz w:val="24"/>
          <w:szCs w:val="24"/>
          <w:u w:val="single"/>
        </w:rPr>
        <w:t>浙江金华人民医院</w:t>
      </w:r>
    </w:p>
    <w:p w:rsidR="00D57450" w:rsidRPr="00D57450" w:rsidRDefault="00D57450" w:rsidP="0081190E">
      <w:pPr>
        <w:spacing w:beforeLines="50" w:afterLines="50" w:line="300" w:lineRule="auto"/>
        <w:rPr>
          <w:rFonts w:ascii="宋体" w:hAnsi="宋体"/>
          <w:sz w:val="24"/>
          <w:szCs w:val="24"/>
        </w:rPr>
      </w:pPr>
      <w:r w:rsidRPr="00D57450">
        <w:rPr>
          <w:rFonts w:hint="eastAsia"/>
          <w:sz w:val="24"/>
          <w:szCs w:val="24"/>
        </w:rPr>
        <w:t xml:space="preserve">      </w:t>
      </w:r>
      <w:r w:rsidRPr="00D57450">
        <w:rPr>
          <w:rFonts w:ascii="宋体" w:hAnsi="宋体" w:hint="eastAsia"/>
          <w:sz w:val="24"/>
          <w:szCs w:val="24"/>
        </w:rPr>
        <w:t>我们（</w:t>
      </w:r>
      <w:r w:rsidRPr="00D57450">
        <w:rPr>
          <w:rFonts w:ascii="宋体" w:hAnsi="宋体" w:hint="eastAsia"/>
          <w:sz w:val="24"/>
          <w:szCs w:val="24"/>
          <w:u w:val="single"/>
        </w:rPr>
        <w:t>北京天拓明达电子科技有限公司</w:t>
      </w:r>
      <w:r w:rsidRPr="00D57450">
        <w:rPr>
          <w:rFonts w:ascii="宋体" w:hAnsi="宋体" w:hint="eastAsia"/>
          <w:sz w:val="24"/>
          <w:szCs w:val="24"/>
        </w:rPr>
        <w:t>）是按（</w:t>
      </w:r>
      <w:r w:rsidRPr="00D57450">
        <w:rPr>
          <w:rFonts w:ascii="宋体" w:hAnsi="宋体" w:hint="eastAsia"/>
          <w:sz w:val="24"/>
          <w:szCs w:val="24"/>
          <w:u w:val="single"/>
        </w:rPr>
        <w:t>中华人民共和国</w:t>
      </w:r>
      <w:r w:rsidRPr="00D57450">
        <w:rPr>
          <w:rFonts w:ascii="宋体" w:hAnsi="宋体" w:hint="eastAsia"/>
          <w:sz w:val="24"/>
          <w:szCs w:val="24"/>
        </w:rPr>
        <w:t>）法律</w:t>
      </w:r>
    </w:p>
    <w:p w:rsidR="00EB2180" w:rsidRDefault="00D57450" w:rsidP="00D57450">
      <w:pPr>
        <w:spacing w:line="480" w:lineRule="auto"/>
        <w:rPr>
          <w:rFonts w:ascii="宋体" w:hAnsi="宋体"/>
          <w:sz w:val="24"/>
          <w:szCs w:val="24"/>
        </w:rPr>
      </w:pPr>
      <w:r w:rsidRPr="00D57450">
        <w:rPr>
          <w:rFonts w:ascii="宋体" w:hAnsi="宋体" w:hint="eastAsia"/>
          <w:sz w:val="24"/>
          <w:szCs w:val="24"/>
        </w:rPr>
        <w:t>成立的一家制造商，主要营业地点设在（</w:t>
      </w:r>
      <w:r w:rsidRPr="00D57450">
        <w:rPr>
          <w:rFonts w:ascii="宋体" w:hAnsi="宋体" w:hint="eastAsia"/>
          <w:sz w:val="24"/>
          <w:szCs w:val="24"/>
          <w:u w:val="single"/>
        </w:rPr>
        <w:t>北京市丰台区海鹰路1号院2号楼海鹰产业大厦5层</w:t>
      </w:r>
      <w:r w:rsidRPr="00D57450">
        <w:rPr>
          <w:rFonts w:ascii="宋体" w:hAnsi="宋体" w:hint="eastAsia"/>
          <w:sz w:val="24"/>
          <w:szCs w:val="24"/>
        </w:rPr>
        <w:t>），主要营业地点设在</w:t>
      </w:r>
      <w:r w:rsidRPr="00D57450">
        <w:rPr>
          <w:rFonts w:ascii="宋体" w:hAnsi="宋体" w:hint="eastAsia"/>
          <w:sz w:val="24"/>
          <w:szCs w:val="24"/>
          <w:u w:val="single"/>
        </w:rPr>
        <w:t>浙江省金华市宾虹路247号之江大厦2楼主</w:t>
      </w:r>
      <w:r w:rsidRPr="00D57450">
        <w:rPr>
          <w:rFonts w:ascii="宋体" w:hAnsi="宋体" w:hint="eastAsia"/>
          <w:sz w:val="24"/>
          <w:szCs w:val="24"/>
        </w:rPr>
        <w:t xml:space="preserve">的 </w:t>
      </w:r>
      <w:r w:rsidRPr="00D57450">
        <w:rPr>
          <w:rFonts w:ascii="宋体" w:hAnsi="宋体" w:hint="eastAsia"/>
          <w:sz w:val="24"/>
          <w:szCs w:val="24"/>
          <w:u w:val="single"/>
        </w:rPr>
        <w:t>浙江金华邮电工程有限公司</w:t>
      </w:r>
      <w:r w:rsidRPr="00D57450">
        <w:rPr>
          <w:rFonts w:ascii="宋体" w:hAnsi="宋体" w:hint="eastAsia"/>
          <w:sz w:val="24"/>
          <w:szCs w:val="24"/>
        </w:rPr>
        <w:t>所选用的KVM</w:t>
      </w:r>
      <w:r>
        <w:rPr>
          <w:rFonts w:ascii="宋体" w:hAnsi="宋体" w:hint="eastAsia"/>
          <w:sz w:val="24"/>
          <w:szCs w:val="24"/>
        </w:rPr>
        <w:t>系列产品</w:t>
      </w:r>
      <w:r w:rsidRPr="00D57450">
        <w:rPr>
          <w:rFonts w:ascii="宋体" w:hAnsi="宋体" w:hint="eastAsia"/>
          <w:sz w:val="24"/>
          <w:szCs w:val="24"/>
        </w:rPr>
        <w:t>均为我厂所出的原厂合格产品。</w:t>
      </w:r>
    </w:p>
    <w:p w:rsidR="00D57450" w:rsidRDefault="00D57450" w:rsidP="00D57450">
      <w:pPr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</w:p>
    <w:p w:rsidR="0081190E" w:rsidRDefault="0081190E" w:rsidP="00D57450">
      <w:pPr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型号为 TT-108PU等同于我公司 TT-108P+U 产品</w:t>
      </w:r>
    </w:p>
    <w:p w:rsidR="0081190E" w:rsidRDefault="0081190E" w:rsidP="00D57450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因PU为我公司线材代号 中间的+号为 PS2 或者USB 均可选的意思 </w:t>
      </w:r>
    </w:p>
    <w:p w:rsidR="00D57450" w:rsidRDefault="00D57450" w:rsidP="00D57450">
      <w:pPr>
        <w:spacing w:line="480" w:lineRule="auto"/>
        <w:ind w:firstLineChars="150" w:firstLine="360"/>
        <w:rPr>
          <w:rFonts w:ascii="宋体" w:hAnsi="宋体"/>
          <w:sz w:val="24"/>
          <w:szCs w:val="24"/>
        </w:rPr>
      </w:pPr>
    </w:p>
    <w:p w:rsidR="00D57450" w:rsidRDefault="00D57450" w:rsidP="00D57450">
      <w:pPr>
        <w:spacing w:line="480" w:lineRule="auto"/>
        <w:ind w:firstLineChars="150" w:firstLine="360"/>
        <w:rPr>
          <w:rFonts w:ascii="宋体" w:hAnsi="宋体"/>
          <w:sz w:val="24"/>
          <w:szCs w:val="24"/>
        </w:rPr>
      </w:pPr>
    </w:p>
    <w:p w:rsidR="00D57450" w:rsidRDefault="00D57450" w:rsidP="00D57450">
      <w:pPr>
        <w:spacing w:line="48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特此证明</w:t>
      </w:r>
    </w:p>
    <w:p w:rsidR="00D57450" w:rsidRDefault="00D57450" w:rsidP="00D57450">
      <w:pPr>
        <w:spacing w:line="480" w:lineRule="auto"/>
        <w:ind w:firstLineChars="150" w:firstLine="360"/>
        <w:rPr>
          <w:rFonts w:ascii="宋体" w:hAnsi="宋体"/>
          <w:sz w:val="24"/>
          <w:szCs w:val="24"/>
        </w:rPr>
      </w:pPr>
    </w:p>
    <w:p w:rsidR="00D57450" w:rsidRDefault="00D57450" w:rsidP="00D57450">
      <w:pPr>
        <w:spacing w:line="480" w:lineRule="auto"/>
        <w:ind w:firstLineChars="150" w:firstLine="360"/>
        <w:rPr>
          <w:rFonts w:ascii="宋体" w:hAnsi="宋体"/>
          <w:sz w:val="24"/>
          <w:szCs w:val="24"/>
        </w:rPr>
      </w:pPr>
    </w:p>
    <w:p w:rsidR="00D57450" w:rsidRDefault="00D57450" w:rsidP="00D57450">
      <w:pPr>
        <w:spacing w:line="48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北京天拓明达电子科技有限公司</w:t>
      </w:r>
    </w:p>
    <w:p w:rsidR="00D57450" w:rsidRPr="00D57450" w:rsidRDefault="00D57450" w:rsidP="00D57450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201</w:t>
      </w:r>
      <w:r w:rsidR="0081190E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 w:rsidR="0081190E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 w:rsidR="0081190E">
        <w:rPr>
          <w:rFonts w:ascii="宋体" w:hAnsi="宋体" w:hint="eastAsia"/>
          <w:sz w:val="24"/>
          <w:szCs w:val="24"/>
        </w:rPr>
        <w:t>29</w:t>
      </w:r>
      <w:r>
        <w:rPr>
          <w:rFonts w:ascii="宋体" w:hAnsi="宋体" w:hint="eastAsia"/>
          <w:sz w:val="24"/>
          <w:szCs w:val="24"/>
        </w:rPr>
        <w:t>日</w:t>
      </w:r>
    </w:p>
    <w:sectPr w:rsidR="00D57450" w:rsidRPr="00D57450" w:rsidSect="00EB218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4A" w:rsidRDefault="0026124A" w:rsidP="00D57450">
      <w:r>
        <w:separator/>
      </w:r>
    </w:p>
  </w:endnote>
  <w:endnote w:type="continuationSeparator" w:id="1">
    <w:p w:rsidR="0026124A" w:rsidRDefault="0026124A" w:rsidP="00D5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4A" w:rsidRDefault="0026124A" w:rsidP="00D57450">
      <w:r>
        <w:separator/>
      </w:r>
    </w:p>
  </w:footnote>
  <w:footnote w:type="continuationSeparator" w:id="1">
    <w:p w:rsidR="0026124A" w:rsidRDefault="0026124A" w:rsidP="00D5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50" w:rsidRDefault="00D57450" w:rsidP="00D57450">
    <w:pPr>
      <w:pStyle w:val="a3"/>
      <w:jc w:val="both"/>
    </w:pPr>
    <w:r>
      <w:rPr>
        <w:rFonts w:hint="eastAsia"/>
      </w:rPr>
      <w:t>北京天拓明达电子科技有限公司</w:t>
    </w:r>
    <w:r>
      <w:rPr>
        <w:rFonts w:hint="eastAsia"/>
      </w:rPr>
      <w:tab/>
      <w:t xml:space="preserve">                                                  </w:t>
    </w:r>
    <w:r>
      <w:rPr>
        <w:noProof/>
      </w:rPr>
      <w:drawing>
        <wp:inline distT="0" distB="0" distL="0" distR="0">
          <wp:extent cx="787568" cy="299275"/>
          <wp:effectExtent l="19050" t="0" r="0" b="0"/>
          <wp:docPr id="1" name="图片 0" descr="[00070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000705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488" cy="30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450"/>
    <w:rsid w:val="000718C5"/>
    <w:rsid w:val="0021276E"/>
    <w:rsid w:val="0026124A"/>
    <w:rsid w:val="0081190E"/>
    <w:rsid w:val="00D57450"/>
    <w:rsid w:val="00E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4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4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4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4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17B0-70D7-4F71-8FAA-204C1786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4</cp:revision>
  <dcterms:created xsi:type="dcterms:W3CDTF">2012-07-16T01:40:00Z</dcterms:created>
  <dcterms:modified xsi:type="dcterms:W3CDTF">2013-05-29T02:22:00Z</dcterms:modified>
</cp:coreProperties>
</file>