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621735" w:rsidRPr="00617419" w:rsidRDefault="00621735" w:rsidP="00C336BC">
      <w:pPr>
        <w:pStyle w:val="Subtitle"/>
        <w:spacing w:before="0" w:after="0" w:line="240" w:lineRule="auto"/>
        <w:rPr>
          <w:rFonts w:ascii="宋体"/>
          <w:sz w:val="28"/>
          <w:szCs w:val="28"/>
        </w:rPr>
      </w:pPr>
      <w:bookmarkStart w:id="0" w:name="天拓TWS510"/>
      <w:r w:rsidRPr="00617419">
        <w:rPr>
          <w:rFonts w:ascii="宋体" w:hAnsi="宋体" w:hint="eastAsia"/>
          <w:sz w:val="28"/>
          <w:szCs w:val="28"/>
        </w:rPr>
        <w:t>天拓</w:t>
      </w:r>
      <w:r w:rsidRPr="00617419">
        <w:rPr>
          <w:rFonts w:ascii="宋体" w:hAnsi="宋体"/>
          <w:sz w:val="28"/>
          <w:szCs w:val="28"/>
        </w:rPr>
        <w:t xml:space="preserve"> TWS-510</w:t>
      </w:r>
      <w:bookmarkEnd w:id="0"/>
      <w:r>
        <w:rPr>
          <w:rFonts w:ascii="宋体" w:hAnsi="宋体"/>
          <w:sz w:val="28"/>
          <w:szCs w:val="28"/>
        </w:rPr>
        <w:t>S</w:t>
      </w:r>
      <w:r w:rsidRPr="00617419">
        <w:rPr>
          <w:rFonts w:ascii="宋体" w:hAnsi="宋体" w:hint="eastAsia"/>
          <w:sz w:val="28"/>
          <w:szCs w:val="28"/>
        </w:rPr>
        <w:t>（</w:t>
      </w:r>
      <w:r w:rsidRPr="00617419">
        <w:rPr>
          <w:rFonts w:ascii="宋体" w:hAnsi="宋体"/>
          <w:sz w:val="28"/>
          <w:szCs w:val="28"/>
        </w:rPr>
        <w:t>5U</w:t>
      </w:r>
      <w:r w:rsidRPr="00617419">
        <w:rPr>
          <w:rFonts w:ascii="宋体" w:hAnsi="宋体" w:hint="eastAsia"/>
          <w:sz w:val="28"/>
          <w:szCs w:val="28"/>
        </w:rPr>
        <w:t>一体化工作站）</w:t>
      </w:r>
    </w:p>
    <w:p w:rsidR="00621735" w:rsidRPr="00617419" w:rsidRDefault="00621735" w:rsidP="00C336BC">
      <w:pPr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5pt;margin-top:7.8pt;width:157.5pt;height:128.5pt;z-index:-251658240">
            <v:imagedata r:id="rId7" o:title=""/>
            <w10:wrap type="square"/>
          </v:shape>
        </w:pict>
      </w: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621735" w:rsidRDefault="00621735" w:rsidP="00DC1B68">
      <w:pPr>
        <w:ind w:firstLineChars="200" w:firstLine="31680"/>
        <w:rPr>
          <w:rFonts w:ascii="宋体" w:cs="宋体"/>
          <w:kern w:val="0"/>
          <w:szCs w:val="21"/>
        </w:rPr>
      </w:pPr>
      <w:r w:rsidRPr="00617419">
        <w:rPr>
          <w:rFonts w:ascii="宋体" w:hAnsi="宋体"/>
          <w:noProof/>
          <w:szCs w:val="21"/>
        </w:rPr>
        <w:t>TWS-51</w:t>
      </w:r>
      <w:r w:rsidRPr="00617419">
        <w:rPr>
          <w:rFonts w:ascii="宋体" w:cs="宋体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S</w:t>
      </w:r>
      <w:r w:rsidRPr="00617419">
        <w:rPr>
          <w:rFonts w:ascii="宋体" w:hAnsi="宋体" w:cs="宋体" w:hint="eastAsia"/>
          <w:kern w:val="0"/>
          <w:szCs w:val="21"/>
        </w:rPr>
        <w:t>是一款全新设计的</w:t>
      </w:r>
      <w:r w:rsidRPr="00617419">
        <w:rPr>
          <w:rFonts w:ascii="宋体" w:hAnsi="宋体" w:cs="宋体"/>
          <w:kern w:val="0"/>
          <w:szCs w:val="21"/>
        </w:rPr>
        <w:t>5U 19</w:t>
      </w:r>
      <w:r w:rsidRPr="00617419">
        <w:rPr>
          <w:rFonts w:ascii="宋体" w:hAnsi="宋体" w:cs="宋体" w:hint="eastAsia"/>
          <w:kern w:val="0"/>
          <w:szCs w:val="21"/>
        </w:rPr>
        <w:t>″嵌入式一体化工作站。工作站配置</w:t>
      </w:r>
      <w:r w:rsidRPr="00617419">
        <w:rPr>
          <w:rFonts w:ascii="宋体" w:hAnsi="宋体" w:cs="宋体"/>
          <w:kern w:val="0"/>
          <w:szCs w:val="21"/>
        </w:rPr>
        <w:t>8.4</w:t>
      </w:r>
      <w:r w:rsidRPr="00617419">
        <w:rPr>
          <w:rFonts w:ascii="宋体" w:hAnsi="宋体" w:cs="宋体" w:hint="eastAsia"/>
          <w:kern w:val="0"/>
          <w:szCs w:val="21"/>
        </w:rPr>
        <w:t>″（或选</w:t>
      </w:r>
      <w:r w:rsidRPr="00617419">
        <w:rPr>
          <w:rFonts w:ascii="宋体" w:hAnsi="宋体" w:cs="宋体"/>
          <w:kern w:val="0"/>
          <w:szCs w:val="21"/>
        </w:rPr>
        <w:t>10.4</w:t>
      </w:r>
      <w:r w:rsidRPr="00617419">
        <w:rPr>
          <w:rFonts w:ascii="宋体" w:hAnsi="宋体" w:cs="宋体" w:hint="eastAsia"/>
          <w:kern w:val="0"/>
          <w:szCs w:val="21"/>
        </w:rPr>
        <w:t>″）</w:t>
      </w:r>
      <w:r w:rsidRPr="00617419">
        <w:rPr>
          <w:rFonts w:ascii="宋体" w:hAnsi="宋体" w:cs="宋体"/>
          <w:kern w:val="0"/>
          <w:szCs w:val="21"/>
        </w:rPr>
        <w:t>TFT LCD</w:t>
      </w:r>
      <w:r w:rsidRPr="00617419">
        <w:rPr>
          <w:rFonts w:ascii="宋体" w:hAnsi="宋体" w:cs="宋体" w:hint="eastAsia"/>
          <w:kern w:val="0"/>
          <w:szCs w:val="21"/>
        </w:rPr>
        <w:t>液晶显示屏；可装</w:t>
      </w:r>
      <w:r w:rsidRPr="00617419">
        <w:rPr>
          <w:rFonts w:ascii="宋体" w:hAnsi="宋体" w:cs="宋体"/>
          <w:kern w:val="0"/>
          <w:szCs w:val="21"/>
        </w:rPr>
        <w:t>14</w:t>
      </w:r>
      <w:r w:rsidRPr="00617419">
        <w:rPr>
          <w:rFonts w:ascii="宋体" w:hAnsi="宋体" w:cs="宋体" w:hint="eastAsia"/>
          <w:kern w:val="0"/>
          <w:szCs w:val="21"/>
        </w:rPr>
        <w:t>槽嵌入式工业级标准底板和工业母板架构，驱动器架带有两个</w:t>
      </w:r>
      <w:r w:rsidRPr="00617419">
        <w:rPr>
          <w:rFonts w:ascii="宋体" w:hAnsi="宋体" w:cs="宋体"/>
          <w:kern w:val="0"/>
          <w:szCs w:val="21"/>
        </w:rPr>
        <w:t>5.25</w:t>
      </w:r>
      <w:r w:rsidRPr="00617419">
        <w:rPr>
          <w:rFonts w:ascii="宋体" w:hAnsi="宋体" w:cs="宋体" w:hint="eastAsia"/>
          <w:kern w:val="0"/>
          <w:szCs w:val="21"/>
        </w:rPr>
        <w:t>″</w:t>
      </w:r>
      <w:r w:rsidRPr="00617419">
        <w:rPr>
          <w:rFonts w:ascii="宋体" w:hAnsi="宋体" w:cs="宋体"/>
          <w:kern w:val="0"/>
          <w:szCs w:val="21"/>
        </w:rPr>
        <w:t>CD-ROM</w:t>
      </w:r>
      <w:r w:rsidRPr="00617419">
        <w:rPr>
          <w:rFonts w:ascii="宋体" w:hAnsi="宋体" w:cs="宋体" w:hint="eastAsia"/>
          <w:kern w:val="0"/>
          <w:szCs w:val="21"/>
        </w:rPr>
        <w:t>空间、</w:t>
      </w:r>
      <w:r w:rsidRPr="00617419">
        <w:rPr>
          <w:rFonts w:ascii="宋体" w:hAnsi="宋体" w:cs="宋体"/>
          <w:kern w:val="0"/>
          <w:szCs w:val="21"/>
        </w:rPr>
        <w:t>1</w:t>
      </w:r>
      <w:r w:rsidRPr="00617419">
        <w:rPr>
          <w:rFonts w:ascii="宋体" w:hAnsi="宋体" w:cs="宋体" w:hint="eastAsia"/>
          <w:kern w:val="0"/>
          <w:szCs w:val="21"/>
        </w:rPr>
        <w:t>个</w:t>
      </w:r>
      <w:r w:rsidRPr="00617419">
        <w:rPr>
          <w:rFonts w:ascii="宋体" w:hAnsi="宋体" w:cs="宋体"/>
          <w:kern w:val="0"/>
          <w:szCs w:val="21"/>
        </w:rPr>
        <w:t>3.5</w:t>
      </w:r>
      <w:r w:rsidRPr="00617419">
        <w:rPr>
          <w:rFonts w:ascii="宋体" w:hAnsi="宋体" w:cs="宋体" w:hint="eastAsia"/>
          <w:kern w:val="0"/>
          <w:szCs w:val="21"/>
        </w:rPr>
        <w:t>″</w:t>
      </w:r>
      <w:r w:rsidRPr="00617419">
        <w:rPr>
          <w:rFonts w:ascii="宋体" w:hAnsi="宋体" w:cs="宋体"/>
          <w:kern w:val="0"/>
          <w:szCs w:val="21"/>
        </w:rPr>
        <w:t>HDD</w:t>
      </w:r>
      <w:r w:rsidRPr="00617419">
        <w:rPr>
          <w:rFonts w:ascii="宋体" w:hAnsi="宋体" w:cs="宋体" w:hint="eastAsia"/>
          <w:kern w:val="0"/>
          <w:szCs w:val="21"/>
        </w:rPr>
        <w:t>空间；标准</w:t>
      </w:r>
      <w:r w:rsidRPr="00617419">
        <w:rPr>
          <w:rFonts w:ascii="宋体" w:hAnsi="宋体" w:cs="宋体"/>
          <w:kern w:val="0"/>
          <w:szCs w:val="21"/>
        </w:rPr>
        <w:t>300W</w:t>
      </w:r>
      <w:r w:rsidRPr="00617419">
        <w:rPr>
          <w:rFonts w:ascii="宋体" w:hAnsi="宋体" w:cs="宋体" w:hint="eastAsia"/>
          <w:kern w:val="0"/>
          <w:szCs w:val="21"/>
        </w:rPr>
        <w:t>带</w:t>
      </w:r>
      <w:r w:rsidRPr="00617419">
        <w:rPr>
          <w:rFonts w:ascii="宋体" w:hAnsi="宋体" w:cs="宋体"/>
          <w:kern w:val="0"/>
          <w:szCs w:val="21"/>
        </w:rPr>
        <w:t>PFC</w:t>
      </w:r>
      <w:r w:rsidRPr="00617419">
        <w:rPr>
          <w:rFonts w:ascii="宋体" w:hAnsi="宋体" w:cs="宋体" w:hint="eastAsia"/>
          <w:kern w:val="0"/>
          <w:szCs w:val="21"/>
        </w:rPr>
        <w:t>工业电源；箱体内嵌抽拉式键盘及带两键式触摸鼠标；同时加有锁的保护装置。</w:t>
      </w:r>
      <w:r w:rsidRPr="00617419">
        <w:rPr>
          <w:rFonts w:ascii="宋体" w:hAnsi="宋体" w:cs="宋体"/>
          <w:kern w:val="0"/>
          <w:szCs w:val="21"/>
        </w:rPr>
        <w:t xml:space="preserve"> LCD</w:t>
      </w:r>
      <w:r w:rsidRPr="00617419">
        <w:rPr>
          <w:rFonts w:ascii="宋体" w:hAnsi="宋体" w:cs="宋体" w:hint="eastAsia"/>
          <w:kern w:val="0"/>
          <w:szCs w:val="21"/>
        </w:rPr>
        <w:t>显示屏亮度、对比度可调节，并具有待机节能模式开关。</w:t>
      </w:r>
    </w:p>
    <w:p w:rsidR="00621735" w:rsidRPr="00617419" w:rsidRDefault="00621735" w:rsidP="00C336BC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414" w:type="dxa"/>
        <w:tblInd w:w="94" w:type="dxa"/>
        <w:tblLook w:val="0000"/>
      </w:tblPr>
      <w:tblGrid>
        <w:gridCol w:w="1319"/>
        <w:gridCol w:w="7095"/>
      </w:tblGrid>
      <w:tr w:rsidR="00621735" w:rsidRPr="00617419" w:rsidTr="00A478E2">
        <w:trPr>
          <w:trHeight w:val="285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技术参数</w:t>
            </w:r>
          </w:p>
        </w:tc>
      </w:tr>
      <w:tr w:rsidR="00621735" w:rsidRPr="00617419" w:rsidTr="00A478E2">
        <w:trPr>
          <w:trHeight w:val="285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系统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驱动磁盘架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2</w:t>
            </w:r>
            <w:r w:rsidRPr="00455BF7">
              <w:rPr>
                <w:rFonts w:ascii="宋体" w:hAnsi="宋体" w:hint="eastAsia"/>
                <w:szCs w:val="21"/>
              </w:rPr>
              <w:t>个</w:t>
            </w:r>
            <w:r w:rsidRPr="00455BF7">
              <w:rPr>
                <w:rFonts w:ascii="宋体" w:hAnsi="宋体"/>
                <w:szCs w:val="21"/>
              </w:rPr>
              <w:t>5.25"</w:t>
            </w:r>
            <w:r w:rsidRPr="00455BF7">
              <w:rPr>
                <w:rFonts w:ascii="宋体" w:hAnsi="宋体" w:hint="eastAsia"/>
                <w:szCs w:val="21"/>
              </w:rPr>
              <w:t>光驱位，</w:t>
            </w:r>
            <w:r w:rsidRPr="00455BF7">
              <w:rPr>
                <w:rFonts w:ascii="宋体" w:hAnsi="宋体"/>
                <w:szCs w:val="21"/>
              </w:rPr>
              <w:t>1</w:t>
            </w:r>
            <w:r w:rsidRPr="00455BF7">
              <w:rPr>
                <w:rFonts w:ascii="宋体" w:hAnsi="宋体" w:hint="eastAsia"/>
                <w:szCs w:val="21"/>
              </w:rPr>
              <w:t>个</w:t>
            </w:r>
            <w:r w:rsidRPr="00455BF7">
              <w:rPr>
                <w:rFonts w:ascii="宋体" w:hAnsi="宋体"/>
                <w:szCs w:val="21"/>
              </w:rPr>
              <w:t>3.5"</w:t>
            </w:r>
            <w:r w:rsidRPr="00455BF7">
              <w:rPr>
                <w:rFonts w:ascii="宋体" w:hAnsi="宋体" w:hint="eastAsia"/>
                <w:szCs w:val="21"/>
              </w:rPr>
              <w:t>硬盘位及一个内置</w:t>
            </w:r>
            <w:r w:rsidRPr="00455BF7">
              <w:rPr>
                <w:rFonts w:ascii="宋体" w:hAnsi="宋体"/>
                <w:szCs w:val="21"/>
              </w:rPr>
              <w:t>FDD</w:t>
            </w:r>
            <w:r w:rsidRPr="00455BF7">
              <w:rPr>
                <w:rFonts w:ascii="宋体" w:hAnsi="宋体" w:hint="eastAsia"/>
                <w:szCs w:val="21"/>
              </w:rPr>
              <w:t>位。</w:t>
            </w:r>
            <w:r w:rsidRPr="00455BF7">
              <w:rPr>
                <w:rFonts w:ascii="宋体" w:hAnsi="宋体"/>
                <w:szCs w:val="21"/>
              </w:rPr>
              <w:t>2</w:t>
            </w:r>
            <w:r w:rsidRPr="00455BF7">
              <w:rPr>
                <w:rFonts w:ascii="宋体" w:hAnsi="宋体" w:hint="eastAsia"/>
                <w:szCs w:val="21"/>
              </w:rPr>
              <w:t>个前置</w:t>
            </w:r>
            <w:r w:rsidRPr="00455BF7">
              <w:rPr>
                <w:rFonts w:ascii="宋体" w:hAnsi="宋体"/>
                <w:szCs w:val="21"/>
              </w:rPr>
              <w:t>USB</w:t>
            </w:r>
            <w:r w:rsidRPr="00455BF7">
              <w:rPr>
                <w:rFonts w:ascii="宋体" w:hAnsi="宋体" w:hint="eastAsia"/>
                <w:szCs w:val="21"/>
              </w:rPr>
              <w:t>接口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键盘鼠标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支持</w:t>
            </w:r>
            <w:r w:rsidRPr="00455BF7">
              <w:rPr>
                <w:rFonts w:ascii="宋体" w:hAnsi="宋体"/>
                <w:szCs w:val="21"/>
              </w:rPr>
              <w:t>1</w:t>
            </w:r>
            <w:r w:rsidRPr="00455BF7">
              <w:rPr>
                <w:rFonts w:ascii="宋体" w:hAnsi="宋体" w:hint="eastAsia"/>
                <w:szCs w:val="21"/>
              </w:rPr>
              <w:t>个</w:t>
            </w:r>
            <w:r w:rsidRPr="00455BF7">
              <w:rPr>
                <w:rFonts w:ascii="宋体" w:hAnsi="宋体"/>
                <w:szCs w:val="21"/>
              </w:rPr>
              <w:t>PS/2</w:t>
            </w:r>
            <w:r w:rsidRPr="00455BF7">
              <w:rPr>
                <w:rFonts w:ascii="宋体" w:hAnsi="宋体" w:hint="eastAsia"/>
                <w:szCs w:val="21"/>
              </w:rPr>
              <w:t>键盘鼠标口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电源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PS-300WATX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操作系统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Windows,NT,UNIX,LINUX,NOVELL,DOS</w:t>
            </w:r>
            <w:r w:rsidRPr="00455BF7">
              <w:rPr>
                <w:rFonts w:ascii="宋体" w:hAnsi="宋体" w:hint="eastAsia"/>
                <w:szCs w:val="21"/>
              </w:rPr>
              <w:t>等多种系统</w:t>
            </w:r>
          </w:p>
        </w:tc>
      </w:tr>
      <w:tr w:rsidR="00621735" w:rsidRPr="00617419" w:rsidTr="00A478E2">
        <w:trPr>
          <w:trHeight w:val="285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结构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构造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19"</w:t>
            </w:r>
            <w:r w:rsidRPr="00455BF7">
              <w:rPr>
                <w:rFonts w:ascii="宋体" w:hAnsi="宋体" w:hint="eastAsia"/>
                <w:szCs w:val="21"/>
              </w:rPr>
              <w:t>标准上架机箱。</w:t>
            </w:r>
            <w:r w:rsidRPr="00455BF7">
              <w:rPr>
                <w:rFonts w:ascii="宋体" w:hAnsi="宋体"/>
                <w:szCs w:val="21"/>
              </w:rPr>
              <w:t>5U</w:t>
            </w:r>
            <w:r w:rsidRPr="00455BF7">
              <w:rPr>
                <w:rFonts w:ascii="宋体" w:hAnsi="宋体" w:hint="eastAsia"/>
                <w:szCs w:val="21"/>
              </w:rPr>
              <w:t>高度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面板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拉丝阳极铝合金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颜色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标准黑色（可</w:t>
            </w:r>
            <w:r w:rsidRPr="00455BF7">
              <w:rPr>
                <w:rFonts w:ascii="宋体" w:hAnsi="宋体"/>
                <w:szCs w:val="21"/>
              </w:rPr>
              <w:t>OEM</w:t>
            </w:r>
            <w:r w:rsidRPr="00455BF7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尺寸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485x465x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5"/>
                <w:attr w:name="UnitName" w:val="mm"/>
              </w:smartTagPr>
              <w:r w:rsidRPr="00455BF7">
                <w:rPr>
                  <w:rFonts w:ascii="宋体" w:hAnsi="宋体"/>
                  <w:szCs w:val="21"/>
                </w:rPr>
                <w:t>225mm</w:t>
              </w:r>
            </w:smartTag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重量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kg"/>
              </w:smartTagPr>
              <w:r w:rsidRPr="00455BF7">
                <w:rPr>
                  <w:rFonts w:ascii="宋体" w:hAnsi="宋体"/>
                  <w:szCs w:val="21"/>
                </w:rPr>
                <w:t>17Kg</w:t>
              </w:r>
            </w:smartTag>
          </w:p>
        </w:tc>
      </w:tr>
      <w:tr w:rsidR="00621735" w:rsidRPr="00617419" w:rsidTr="00A478E2">
        <w:trPr>
          <w:trHeight w:val="285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环境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工作温度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455BF7">
                <w:rPr>
                  <w:rFonts w:ascii="宋体"/>
                  <w:szCs w:val="21"/>
                </w:rPr>
                <w:t>0</w:t>
              </w:r>
              <w:r w:rsidRPr="00455BF7">
                <w:rPr>
                  <w:rFonts w:ascii="宋体" w:hAnsi="宋体" w:hint="eastAsia"/>
                  <w:szCs w:val="21"/>
                </w:rPr>
                <w:t>℃</w:t>
              </w:r>
            </w:smartTag>
            <w:r w:rsidRPr="00455BF7">
              <w:rPr>
                <w:rFonts w:ascii="宋体" w:hAnsi="宋体"/>
                <w:szCs w:val="21"/>
              </w:rPr>
              <w:t>-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0"/>
                <w:attr w:name="UnitName" w:val="℃"/>
              </w:smartTagPr>
              <w:r w:rsidRPr="00455BF7">
                <w:rPr>
                  <w:rFonts w:ascii="宋体" w:hAnsi="宋体"/>
                  <w:szCs w:val="21"/>
                </w:rPr>
                <w:t>-50</w:t>
              </w:r>
              <w:r w:rsidRPr="00455BF7">
                <w:rPr>
                  <w:rFonts w:ascii="宋体" w:hAnsi="宋体" w:hint="eastAsia"/>
                  <w:szCs w:val="21"/>
                </w:rPr>
                <w:t>℃</w:t>
              </w:r>
            </w:smartTag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储存温度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"/>
                <w:attr w:name="UnitName" w:val="℃"/>
              </w:smartTagPr>
              <w:r w:rsidRPr="00455BF7">
                <w:rPr>
                  <w:rFonts w:ascii="宋体" w:hAnsi="宋体"/>
                  <w:szCs w:val="21"/>
                </w:rPr>
                <w:t>-20</w:t>
              </w:r>
              <w:r w:rsidRPr="00455BF7">
                <w:rPr>
                  <w:rFonts w:ascii="宋体" w:hAnsi="宋体" w:hint="eastAsia"/>
                  <w:szCs w:val="21"/>
                </w:rPr>
                <w:t>℃</w:t>
              </w:r>
            </w:smartTag>
            <w:r w:rsidRPr="00455BF7">
              <w:rPr>
                <w:rFonts w:ascii="宋体" w:hAnsi="宋体"/>
                <w:szCs w:val="21"/>
              </w:rPr>
              <w:t>-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455BF7">
                <w:rPr>
                  <w:rFonts w:ascii="宋体" w:hAnsi="宋体"/>
                  <w:szCs w:val="21"/>
                </w:rPr>
                <w:t>-60</w:t>
              </w:r>
              <w:r w:rsidRPr="00455BF7">
                <w:rPr>
                  <w:rFonts w:ascii="宋体" w:hAnsi="宋体" w:hint="eastAsia"/>
                  <w:szCs w:val="21"/>
                </w:rPr>
                <w:t>℃</w:t>
              </w:r>
            </w:smartTag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工作湿度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5%-90%</w:t>
            </w:r>
            <w:r w:rsidRPr="00455BF7">
              <w:rPr>
                <w:rFonts w:ascii="宋体" w:hAnsi="宋体" w:hint="eastAsia"/>
                <w:szCs w:val="21"/>
              </w:rPr>
              <w:t>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455BF7">
                <w:rPr>
                  <w:rFonts w:ascii="宋体" w:hAnsi="宋体"/>
                  <w:szCs w:val="21"/>
                </w:rPr>
                <w:t>40</w:t>
              </w:r>
              <w:r w:rsidRPr="00455BF7">
                <w:rPr>
                  <w:rFonts w:ascii="宋体" w:hAnsi="宋体" w:hint="eastAsia"/>
                  <w:szCs w:val="21"/>
                </w:rPr>
                <w:t>℃</w:t>
              </w:r>
            </w:smartTag>
            <w:r w:rsidRPr="00455BF7">
              <w:rPr>
                <w:rFonts w:ascii="宋体" w:hAnsi="宋体" w:hint="eastAsia"/>
                <w:szCs w:val="21"/>
              </w:rPr>
              <w:t>无结霜</w:t>
            </w:r>
          </w:p>
        </w:tc>
      </w:tr>
      <w:tr w:rsidR="00621735" w:rsidRPr="00617419" w:rsidTr="00A478E2">
        <w:trPr>
          <w:trHeight w:val="285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电源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输入电压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100V</w:t>
            </w:r>
            <w:r w:rsidRPr="00455BF7">
              <w:rPr>
                <w:rFonts w:ascii="宋体" w:hAnsi="宋体" w:hint="eastAsia"/>
                <w:szCs w:val="21"/>
              </w:rPr>
              <w:t>～</w:t>
            </w:r>
            <w:r w:rsidRPr="00455BF7">
              <w:rPr>
                <w:rFonts w:ascii="宋体" w:hAnsi="宋体"/>
                <w:szCs w:val="21"/>
              </w:rPr>
              <w:t>240V @47</w:t>
            </w:r>
            <w:r w:rsidRPr="00455BF7">
              <w:rPr>
                <w:rFonts w:ascii="宋体" w:hAnsi="宋体" w:hint="eastAsia"/>
                <w:szCs w:val="21"/>
              </w:rPr>
              <w:t>～</w:t>
            </w:r>
            <w:r w:rsidRPr="00455BF7">
              <w:rPr>
                <w:rFonts w:ascii="宋体" w:hAnsi="宋体"/>
                <w:szCs w:val="21"/>
              </w:rPr>
              <w:t>63HZ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输出电压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+5V 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"/>
                <w:attr w:name="UnitName" w:val="a"/>
              </w:smartTagPr>
              <w:r w:rsidRPr="00455BF7">
                <w:rPr>
                  <w:rFonts w:ascii="宋体" w:hAnsi="宋体"/>
                  <w:szCs w:val="21"/>
                </w:rPr>
                <w:t>33A</w:t>
              </w:r>
            </w:smartTag>
            <w:r w:rsidRPr="00455BF7">
              <w:rPr>
                <w:rFonts w:ascii="宋体" w:hAnsi="宋体"/>
                <w:szCs w:val="21"/>
              </w:rPr>
              <w:t xml:space="preserve">  +12V 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455BF7">
                <w:rPr>
                  <w:rFonts w:ascii="宋体" w:hAnsi="宋体"/>
                  <w:szCs w:val="21"/>
                </w:rPr>
                <w:t>10A</w:t>
              </w:r>
            </w:smartTag>
            <w:r w:rsidRPr="00455BF7">
              <w:rPr>
                <w:rFonts w:ascii="宋体" w:hAnsi="宋体"/>
                <w:szCs w:val="21"/>
              </w:rPr>
              <w:t xml:space="preserve">  +3.3V 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a"/>
              </w:smartTagPr>
              <w:r w:rsidRPr="00455BF7">
                <w:rPr>
                  <w:rFonts w:ascii="宋体" w:hAnsi="宋体"/>
                  <w:szCs w:val="21"/>
                </w:rPr>
                <w:t>14A</w:t>
              </w:r>
            </w:smartTag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-5V 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a"/>
              </w:smartTagPr>
              <w:r w:rsidRPr="00455BF7">
                <w:rPr>
                  <w:rFonts w:ascii="宋体" w:hAnsi="宋体"/>
                  <w:szCs w:val="21"/>
                </w:rPr>
                <w:t>0.3A</w:t>
              </w:r>
            </w:smartTag>
            <w:r w:rsidRPr="00455BF7">
              <w:rPr>
                <w:rFonts w:ascii="宋体" w:hAnsi="宋体"/>
                <w:szCs w:val="21"/>
              </w:rPr>
              <w:t xml:space="preserve">  -12V 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a"/>
              </w:smartTagPr>
              <w:r w:rsidRPr="00455BF7">
                <w:rPr>
                  <w:rFonts w:ascii="宋体" w:hAnsi="宋体"/>
                  <w:szCs w:val="21"/>
                </w:rPr>
                <w:t>0.5A</w:t>
              </w:r>
            </w:smartTag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交流模式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PS-300WATX(</w:t>
            </w:r>
            <w:r w:rsidRPr="00455BF7">
              <w:rPr>
                <w:rFonts w:ascii="宋体" w:hAnsi="宋体" w:hint="eastAsia"/>
                <w:szCs w:val="21"/>
              </w:rPr>
              <w:t>标配</w:t>
            </w:r>
            <w:r w:rsidRPr="00455BF7">
              <w:rPr>
                <w:rFonts w:ascii="宋体" w:hAnsi="宋体"/>
                <w:szCs w:val="21"/>
              </w:rPr>
              <w:t>)</w:t>
            </w:r>
            <w:r w:rsidRPr="00455BF7">
              <w:rPr>
                <w:rFonts w:ascii="宋体" w:hAnsi="宋体" w:hint="eastAsia"/>
                <w:szCs w:val="21"/>
              </w:rPr>
              <w:t>，可上任何</w:t>
            </w:r>
            <w:r w:rsidRPr="00455BF7">
              <w:rPr>
                <w:rFonts w:ascii="宋体" w:hAnsi="宋体"/>
                <w:szCs w:val="21"/>
              </w:rPr>
              <w:t>PS/2</w:t>
            </w:r>
            <w:r w:rsidRPr="00455BF7">
              <w:rPr>
                <w:rFonts w:ascii="宋体" w:hAnsi="宋体" w:hint="eastAsia"/>
                <w:szCs w:val="21"/>
              </w:rPr>
              <w:t>型电源</w:t>
            </w:r>
          </w:p>
        </w:tc>
      </w:tr>
      <w:tr w:rsidR="00621735" w:rsidRPr="00617419" w:rsidTr="00A478E2">
        <w:trPr>
          <w:trHeight w:val="285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LCD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显示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10.4"TFT LCD(</w:t>
            </w:r>
            <w:r w:rsidRPr="00455BF7">
              <w:rPr>
                <w:rFonts w:ascii="宋体" w:hAnsi="宋体" w:hint="eastAsia"/>
                <w:szCs w:val="21"/>
              </w:rPr>
              <w:t>可选</w:t>
            </w:r>
            <w:r w:rsidRPr="00455BF7">
              <w:rPr>
                <w:rFonts w:ascii="宋体" w:hAnsi="宋体"/>
                <w:szCs w:val="21"/>
              </w:rPr>
              <w:t>8.4")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显示面积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211.2(H)X158.4(V)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最大分辨率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800X600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最大色彩数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262,144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点距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0.264(H)X0.264(V)(TYP.)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亮度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300cd/</w:t>
            </w:r>
            <w:r w:rsidRPr="00455BF7">
              <w:rPr>
                <w:rFonts w:ascii="宋体" w:hAnsi="宋体" w:hint="eastAsia"/>
                <w:szCs w:val="21"/>
              </w:rPr>
              <w:t>㎡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背光灯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 w:hAns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MTBF 30000hrs</w:t>
            </w:r>
          </w:p>
        </w:tc>
      </w:tr>
      <w:tr w:rsidR="00621735" w:rsidRPr="00617419" w:rsidTr="00A478E2">
        <w:trPr>
          <w:trHeight w:val="2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底板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735" w:rsidRPr="00455BF7" w:rsidRDefault="00621735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szCs w:val="21"/>
              </w:rPr>
              <w:t>14</w:t>
            </w:r>
            <w:r w:rsidRPr="00455BF7">
              <w:rPr>
                <w:rFonts w:ascii="宋体" w:hAnsi="宋体" w:hint="eastAsia"/>
                <w:szCs w:val="21"/>
              </w:rPr>
              <w:t>槽标准工业级底板（或选标准</w:t>
            </w:r>
            <w:r w:rsidRPr="00455BF7">
              <w:rPr>
                <w:rFonts w:ascii="宋体" w:hAnsi="宋体"/>
                <w:szCs w:val="21"/>
              </w:rPr>
              <w:t>ATX</w:t>
            </w:r>
            <w:r w:rsidRPr="00455BF7">
              <w:rPr>
                <w:rFonts w:ascii="宋体" w:hAnsi="宋体" w:hint="eastAsia"/>
                <w:szCs w:val="21"/>
              </w:rPr>
              <w:t>工业母板）</w:t>
            </w:r>
          </w:p>
        </w:tc>
      </w:tr>
    </w:tbl>
    <w:p w:rsidR="00621735" w:rsidRPr="00C336BC" w:rsidRDefault="00621735" w:rsidP="00C336BC">
      <w:pPr>
        <w:rPr>
          <w:szCs w:val="32"/>
        </w:rPr>
      </w:pPr>
    </w:p>
    <w:sectPr w:rsidR="00621735" w:rsidRPr="00C336BC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35" w:rsidRDefault="00621735" w:rsidP="00EC31ED">
      <w:r>
        <w:separator/>
      </w:r>
    </w:p>
  </w:endnote>
  <w:endnote w:type="continuationSeparator" w:id="1">
    <w:p w:rsidR="00621735" w:rsidRDefault="00621735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35" w:rsidRDefault="00621735" w:rsidP="00594930">
    <w:pPr>
      <w:pStyle w:val="Header"/>
    </w:pPr>
  </w:p>
  <w:p w:rsidR="00621735" w:rsidRDefault="006217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621735" w:rsidRPr="003478AA">
      <w:tc>
        <w:tcPr>
          <w:tcW w:w="4500" w:type="pct"/>
          <w:tcBorders>
            <w:top w:val="single" w:sz="4" w:space="0" w:color="000000"/>
          </w:tcBorders>
        </w:tcPr>
        <w:p w:rsidR="00621735" w:rsidRPr="003478AA" w:rsidRDefault="00621735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621735" w:rsidRPr="003478AA" w:rsidRDefault="00621735">
          <w:pPr>
            <w:pStyle w:val="Header"/>
            <w:rPr>
              <w:color w:val="FFFFFF"/>
            </w:rPr>
          </w:pPr>
          <w:fldSimple w:instr=" PAGE   \* MERGEFORMAT ">
            <w:r w:rsidRPr="00DC1B68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621735" w:rsidRPr="00B927A5" w:rsidRDefault="00621735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35" w:rsidRDefault="00621735" w:rsidP="00EC31ED">
      <w:r>
        <w:separator/>
      </w:r>
    </w:p>
  </w:footnote>
  <w:footnote w:type="continuationSeparator" w:id="1">
    <w:p w:rsidR="00621735" w:rsidRDefault="00621735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35" w:rsidRDefault="006217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35" w:rsidRDefault="00621735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621735" w:rsidRDefault="00621735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35" w:rsidRDefault="006217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4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7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314F"/>
    <w:rsid w:val="000752FA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26E74"/>
    <w:rsid w:val="0013492D"/>
    <w:rsid w:val="00134B5E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A771A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2587"/>
    <w:rsid w:val="00213A1F"/>
    <w:rsid w:val="002210FC"/>
    <w:rsid w:val="00224E7D"/>
    <w:rsid w:val="00241FDF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C7A0B"/>
    <w:rsid w:val="002D2A0E"/>
    <w:rsid w:val="002E6264"/>
    <w:rsid w:val="003032EC"/>
    <w:rsid w:val="00307F1A"/>
    <w:rsid w:val="00311839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C7257"/>
    <w:rsid w:val="003D0E09"/>
    <w:rsid w:val="003E6D3F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1735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B5524"/>
    <w:rsid w:val="006C099F"/>
    <w:rsid w:val="006C5FF4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74580"/>
    <w:rsid w:val="007767A4"/>
    <w:rsid w:val="007C3CE0"/>
    <w:rsid w:val="007D1295"/>
    <w:rsid w:val="007D1FC3"/>
    <w:rsid w:val="00805AC4"/>
    <w:rsid w:val="0081177A"/>
    <w:rsid w:val="0081518E"/>
    <w:rsid w:val="0082645F"/>
    <w:rsid w:val="00833341"/>
    <w:rsid w:val="00844214"/>
    <w:rsid w:val="00852481"/>
    <w:rsid w:val="0085395C"/>
    <w:rsid w:val="008554E0"/>
    <w:rsid w:val="00861B61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25DA"/>
    <w:rsid w:val="008F5A9C"/>
    <w:rsid w:val="0090331A"/>
    <w:rsid w:val="00905290"/>
    <w:rsid w:val="0091009F"/>
    <w:rsid w:val="00921E26"/>
    <w:rsid w:val="009362E7"/>
    <w:rsid w:val="00947C28"/>
    <w:rsid w:val="00956355"/>
    <w:rsid w:val="00994211"/>
    <w:rsid w:val="009A0091"/>
    <w:rsid w:val="009A1721"/>
    <w:rsid w:val="009B65AE"/>
    <w:rsid w:val="009C4D1D"/>
    <w:rsid w:val="009C740F"/>
    <w:rsid w:val="009E428D"/>
    <w:rsid w:val="00A0518E"/>
    <w:rsid w:val="00A16C21"/>
    <w:rsid w:val="00A3285B"/>
    <w:rsid w:val="00A32FE7"/>
    <w:rsid w:val="00A34C37"/>
    <w:rsid w:val="00A3550A"/>
    <w:rsid w:val="00A4754E"/>
    <w:rsid w:val="00A478E2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11C2"/>
    <w:rsid w:val="00AD345C"/>
    <w:rsid w:val="00AE2785"/>
    <w:rsid w:val="00AF0AC0"/>
    <w:rsid w:val="00AF0B35"/>
    <w:rsid w:val="00AF1D56"/>
    <w:rsid w:val="00AF38D9"/>
    <w:rsid w:val="00B009DB"/>
    <w:rsid w:val="00B10951"/>
    <w:rsid w:val="00B13D1F"/>
    <w:rsid w:val="00B172BC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D2782"/>
    <w:rsid w:val="00CE027A"/>
    <w:rsid w:val="00CF2B62"/>
    <w:rsid w:val="00D000FC"/>
    <w:rsid w:val="00D006FE"/>
    <w:rsid w:val="00D045C9"/>
    <w:rsid w:val="00D135BD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A3D8D"/>
    <w:rsid w:val="00DB2488"/>
    <w:rsid w:val="00DC015C"/>
    <w:rsid w:val="00DC179E"/>
    <w:rsid w:val="00DC1B68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1588C"/>
    <w:rsid w:val="00E330A4"/>
    <w:rsid w:val="00E433B5"/>
    <w:rsid w:val="00E43BA7"/>
    <w:rsid w:val="00E44A99"/>
    <w:rsid w:val="00E47E93"/>
    <w:rsid w:val="00E51645"/>
    <w:rsid w:val="00E61EB3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7BCC"/>
    <w:rsid w:val="00EF07DF"/>
    <w:rsid w:val="00F11563"/>
    <w:rsid w:val="00F17715"/>
    <w:rsid w:val="00F242EF"/>
    <w:rsid w:val="00F249EC"/>
    <w:rsid w:val="00F31B38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1</Pages>
  <Words>118</Words>
  <Characters>677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65</cp:revision>
  <dcterms:created xsi:type="dcterms:W3CDTF">2011-11-30T09:24:00Z</dcterms:created>
  <dcterms:modified xsi:type="dcterms:W3CDTF">2013-01-17T16:23:00Z</dcterms:modified>
</cp:coreProperties>
</file>