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07739" w:rsidRPr="00617419" w:rsidRDefault="00407739" w:rsidP="00E47E93">
      <w:pPr>
        <w:jc w:val="center"/>
        <w:rPr>
          <w:rFonts w:ascii="宋体"/>
          <w:b/>
          <w:sz w:val="44"/>
          <w:szCs w:val="44"/>
        </w:rPr>
      </w:pPr>
      <w:r w:rsidRPr="00617419">
        <w:rPr>
          <w:rFonts w:ascii="宋体" w:hAnsi="宋体" w:hint="eastAsia"/>
          <w:b/>
          <w:sz w:val="44"/>
          <w:szCs w:val="44"/>
        </w:rPr>
        <w:t>工业便携机</w:t>
      </w:r>
    </w:p>
    <w:p w:rsidR="00407739" w:rsidRPr="00617419" w:rsidRDefault="00407739" w:rsidP="00E47E93">
      <w:pPr>
        <w:pStyle w:val="Subtitle"/>
        <w:spacing w:before="0" w:after="0" w:line="240" w:lineRule="auto"/>
        <w:rPr>
          <w:rFonts w:ascii="宋体"/>
          <w:sz w:val="28"/>
          <w:szCs w:val="28"/>
        </w:rPr>
      </w:pPr>
      <w:bookmarkStart w:id="0" w:name="天拓TEC2516TEC2526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8.75pt;margin-top:7.8pt;width:131pt;height:138.95pt;z-index:251658240">
            <v:imagedata r:id="rId7" o:title=""/>
            <w10:wrap type="square"/>
          </v:shape>
        </w:pict>
      </w:r>
      <w:r w:rsidRPr="00617419">
        <w:rPr>
          <w:rFonts w:ascii="宋体" w:hAnsi="宋体"/>
          <w:sz w:val="28"/>
          <w:szCs w:val="28"/>
        </w:rPr>
        <w:t>TEC-2526</w:t>
      </w:r>
      <w:bookmarkEnd w:id="0"/>
      <w:r>
        <w:rPr>
          <w:rFonts w:ascii="宋体" w:hAnsi="宋体"/>
          <w:sz w:val="28"/>
          <w:szCs w:val="28"/>
        </w:rPr>
        <w:t>S</w:t>
      </w:r>
      <w:r w:rsidRPr="00617419">
        <w:rPr>
          <w:rFonts w:ascii="宋体" w:hAnsi="宋体" w:hint="eastAsia"/>
          <w:sz w:val="28"/>
          <w:szCs w:val="28"/>
        </w:rPr>
        <w:t>（</w:t>
      </w:r>
      <w:r w:rsidRPr="00617419">
        <w:rPr>
          <w:rFonts w:ascii="宋体" w:hAnsi="宋体"/>
          <w:sz w:val="28"/>
          <w:szCs w:val="28"/>
        </w:rPr>
        <w:t>2.5U</w:t>
      </w:r>
      <w:r w:rsidRPr="00617419">
        <w:rPr>
          <w:rFonts w:ascii="宋体" w:hAnsi="宋体" w:hint="eastAsia"/>
          <w:sz w:val="28"/>
          <w:szCs w:val="28"/>
        </w:rPr>
        <w:t>工业便携机）</w:t>
      </w:r>
    </w:p>
    <w:p w:rsidR="00407739" w:rsidRPr="00617419" w:rsidRDefault="00407739" w:rsidP="00E47E93">
      <w:pPr>
        <w:rPr>
          <w:rFonts w:ascii="宋体"/>
          <w:b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407739" w:rsidRPr="00617419" w:rsidRDefault="00407739" w:rsidP="00B36101">
      <w:pPr>
        <w:ind w:firstLineChars="200" w:firstLine="31680"/>
        <w:rPr>
          <w:rFonts w:ascii="宋体"/>
          <w:szCs w:val="21"/>
        </w:rPr>
      </w:pPr>
      <w:r w:rsidRPr="00617419">
        <w:rPr>
          <w:rFonts w:ascii="宋体" w:hAnsi="宋体"/>
          <w:szCs w:val="21"/>
        </w:rPr>
        <w:t>TEC-2526</w:t>
      </w:r>
      <w:r>
        <w:rPr>
          <w:rFonts w:ascii="宋体" w:hAnsi="宋体"/>
          <w:szCs w:val="21"/>
        </w:rPr>
        <w:t>S</w:t>
      </w:r>
      <w:r w:rsidRPr="00617419">
        <w:rPr>
          <w:rFonts w:ascii="宋体" w:hAnsi="宋体" w:hint="eastAsia"/>
          <w:szCs w:val="21"/>
        </w:rPr>
        <w:t>采用高强度铝镁合金结构，表面采用防刮涂层处理。是一款更轻便、性价比更高的便携式工控机。</w:t>
      </w:r>
    </w:p>
    <w:p w:rsidR="00407739" w:rsidRPr="00617419" w:rsidRDefault="00407739" w:rsidP="00E47E93">
      <w:pPr>
        <w:rPr>
          <w:rFonts w:ascii="宋体"/>
          <w:szCs w:val="21"/>
        </w:rPr>
      </w:pPr>
      <w:r>
        <w:rPr>
          <w:noProof/>
        </w:rPr>
        <w:pict>
          <v:shape id="_x0000_s1030" type="#_x0000_t75" style="position:absolute;left:0;text-align:left;margin-left:283.5pt;margin-top:56.7pt;width:168pt;height:99.3pt;z-index:-251659264">
            <v:imagedata r:id="rId8" o:title=""/>
            <w10:wrap type="square"/>
          </v:shape>
        </w:pict>
      </w:r>
      <w:r w:rsidRPr="00617419">
        <w:rPr>
          <w:rFonts w:ascii="宋体" w:hAnsi="宋体" w:hint="eastAsia"/>
          <w:szCs w:val="21"/>
        </w:rPr>
        <w:t>这两款机型均可选内置高容量锂电池，可扩展</w:t>
      </w:r>
      <w:r w:rsidRPr="00617419">
        <w:rPr>
          <w:rFonts w:ascii="宋体" w:hAnsi="宋体"/>
          <w:szCs w:val="21"/>
        </w:rPr>
        <w:t>2</w:t>
      </w:r>
      <w:r w:rsidRPr="00617419">
        <w:rPr>
          <w:rFonts w:ascii="宋体" w:hAnsi="宋体" w:hint="eastAsia"/>
          <w:szCs w:val="21"/>
        </w:rPr>
        <w:t>个</w:t>
      </w:r>
      <w:r w:rsidRPr="00617419">
        <w:rPr>
          <w:rFonts w:ascii="宋体" w:hAnsi="宋体"/>
          <w:szCs w:val="21"/>
        </w:rPr>
        <w:t>PCI</w:t>
      </w:r>
      <w:r w:rsidRPr="00617419">
        <w:rPr>
          <w:rFonts w:ascii="宋体" w:hAnsi="宋体" w:hint="eastAsia"/>
          <w:szCs w:val="21"/>
        </w:rPr>
        <w:t>卡槽。采用笔记本键盘及触摸鼠标板，嵌入式工业主板，便携、加固、轻便，扩展性强。内置了一套依靠硬件独立于操作系统以外的远程协助系统，即便主机系统瘫痪也可正常使用。</w:t>
      </w:r>
    </w:p>
    <w:p w:rsidR="00407739" w:rsidRPr="00197D5E" w:rsidRDefault="00407739" w:rsidP="00B36101">
      <w:pPr>
        <w:ind w:firstLineChars="200" w:firstLine="31680"/>
        <w:rPr>
          <w:rFonts w:ascii="宋体"/>
          <w:szCs w:val="21"/>
        </w:rPr>
      </w:pPr>
      <w:r w:rsidRPr="00617419">
        <w:rPr>
          <w:rFonts w:ascii="宋体" w:hAnsi="宋体" w:hint="eastAsia"/>
          <w:szCs w:val="21"/>
        </w:rPr>
        <w:t>广泛应用于：医疗、军工、野外操作，工业领域的服务和操作，网络的通讯和测试，高速公路收费等</w:t>
      </w:r>
      <w:r w:rsidRPr="00617419">
        <w:rPr>
          <w:rFonts w:ascii="宋体"/>
          <w:szCs w:val="21"/>
        </w:rPr>
        <w:t>.</w:t>
      </w:r>
    </w:p>
    <w:p w:rsidR="00407739" w:rsidRPr="00617419" w:rsidRDefault="00407739" w:rsidP="00E47E93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9461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5"/>
        <w:gridCol w:w="3885"/>
        <w:gridCol w:w="521"/>
        <w:gridCol w:w="3900"/>
      </w:tblGrid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b/>
                <w:szCs w:val="21"/>
              </w:rPr>
            </w:pPr>
            <w:r w:rsidRPr="00617419">
              <w:rPr>
                <w:rFonts w:ascii="宋体" w:hAnsi="宋体" w:hint="eastAsia"/>
                <w:b/>
                <w:szCs w:val="21"/>
              </w:rPr>
              <w:t>可选配置</w:t>
            </w:r>
          </w:p>
        </w:tc>
        <w:tc>
          <w:tcPr>
            <w:tcW w:w="4406" w:type="dxa"/>
            <w:gridSpan w:val="2"/>
          </w:tcPr>
          <w:p w:rsidR="00407739" w:rsidRPr="00617419" w:rsidRDefault="00407739" w:rsidP="005E64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7419">
              <w:rPr>
                <w:rFonts w:ascii="宋体" w:hAnsi="宋体" w:hint="eastAsia"/>
                <w:b/>
                <w:szCs w:val="21"/>
              </w:rPr>
              <w:t>配置</w:t>
            </w:r>
            <w:r w:rsidRPr="00617419">
              <w:rPr>
                <w:rFonts w:ascii="宋体" w:hAnsi="宋体"/>
                <w:b/>
                <w:szCs w:val="21"/>
              </w:rPr>
              <w:t>A:</w:t>
            </w:r>
          </w:p>
        </w:tc>
        <w:tc>
          <w:tcPr>
            <w:tcW w:w="3900" w:type="dxa"/>
          </w:tcPr>
          <w:p w:rsidR="00407739" w:rsidRPr="00617419" w:rsidRDefault="00407739" w:rsidP="005E64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617419">
              <w:rPr>
                <w:rFonts w:ascii="宋体" w:hAnsi="宋体" w:hint="eastAsia"/>
                <w:b/>
                <w:szCs w:val="21"/>
              </w:rPr>
              <w:t>配置</w:t>
            </w:r>
            <w:r w:rsidRPr="00617419">
              <w:rPr>
                <w:rFonts w:ascii="宋体" w:hAnsi="宋体"/>
                <w:b/>
                <w:szCs w:val="21"/>
              </w:rPr>
              <w:t>B: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主板</w:t>
            </w:r>
          </w:p>
        </w:tc>
        <w:tc>
          <w:tcPr>
            <w:tcW w:w="4406" w:type="dxa"/>
            <w:gridSpan w:val="2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Mini-ITX</w:t>
            </w:r>
            <w:r w:rsidRPr="00617419">
              <w:rPr>
                <w:rFonts w:ascii="宋体" w:hAnsi="宋体" w:hint="eastAsia"/>
                <w:szCs w:val="21"/>
              </w:rPr>
              <w:t>嵌入式主板结构，</w:t>
            </w:r>
            <w:r w:rsidRPr="00617419">
              <w:rPr>
                <w:rFonts w:ascii="宋体" w:hAnsi="宋体"/>
                <w:szCs w:val="21"/>
              </w:rPr>
              <w:t>CPU Intel ATOM N270(1.6GHz</w:t>
            </w:r>
            <w:r w:rsidRPr="00617419">
              <w:rPr>
                <w:rFonts w:ascii="宋体" w:hAnsi="宋体" w:hint="eastAsia"/>
                <w:szCs w:val="21"/>
              </w:rPr>
              <w:t>）；</w:t>
            </w:r>
          </w:p>
        </w:tc>
        <w:tc>
          <w:tcPr>
            <w:tcW w:w="3900" w:type="dxa"/>
          </w:tcPr>
          <w:p w:rsidR="00407739" w:rsidRPr="00617419" w:rsidRDefault="00407739" w:rsidP="005E64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Verdana"/>
                <w:kern w:val="0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Mini-ITX</w:t>
            </w:r>
            <w:r w:rsidRPr="00617419">
              <w:rPr>
                <w:rFonts w:ascii="宋体" w:hAnsi="宋体" w:hint="eastAsia"/>
                <w:szCs w:val="21"/>
              </w:rPr>
              <w:t>嵌入式主板结构，</w:t>
            </w:r>
            <w:r w:rsidRPr="00617419">
              <w:rPr>
                <w:rFonts w:ascii="宋体" w:hAnsi="宋体"/>
                <w:szCs w:val="21"/>
              </w:rPr>
              <w:t>CPU</w:t>
            </w:r>
            <w:r w:rsidRPr="00617419">
              <w:rPr>
                <w:rFonts w:ascii="宋体" w:hAnsi="宋体" w:cs="Verdana"/>
                <w:kern w:val="0"/>
                <w:szCs w:val="21"/>
              </w:rPr>
              <w:t xml:space="preserve">  Intel GM45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内存</w:t>
            </w:r>
          </w:p>
        </w:tc>
        <w:tc>
          <w:tcPr>
            <w:tcW w:w="4406" w:type="dxa"/>
            <w:gridSpan w:val="2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1G</w:t>
              </w:r>
            </w:smartTag>
            <w:r w:rsidRPr="00617419">
              <w:rPr>
                <w:rFonts w:ascii="宋体" w:hAnsi="宋体"/>
                <w:szCs w:val="21"/>
              </w:rPr>
              <w:t xml:space="preserve"> DDR2-533/667/800</w:t>
            </w:r>
            <w:r w:rsidRPr="00617419">
              <w:rPr>
                <w:rFonts w:ascii="宋体" w:hAnsi="宋体" w:hint="eastAsia"/>
                <w:szCs w:val="21"/>
              </w:rPr>
              <w:t>，最大容量可达</w:t>
            </w:r>
            <w:r w:rsidRPr="00617419">
              <w:rPr>
                <w:rFonts w:ascii="宋体" w:hAnsi="宋体"/>
                <w:szCs w:val="21"/>
              </w:rPr>
              <w:t>4GB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3900" w:type="dxa"/>
          </w:tcPr>
          <w:p w:rsidR="00407739" w:rsidRPr="00617419" w:rsidRDefault="00407739" w:rsidP="005E64A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cs="Verdana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2G</w:t>
              </w:r>
            </w:smartTag>
            <w:r w:rsidRPr="00617419">
              <w:rPr>
                <w:rFonts w:ascii="宋体" w:hAnsi="宋体"/>
                <w:szCs w:val="21"/>
              </w:rPr>
              <w:t xml:space="preserve">  DDR2 800/667 </w:t>
            </w:r>
            <w:r w:rsidRPr="00617419">
              <w:rPr>
                <w:rFonts w:ascii="宋体" w:hAnsi="宋体" w:hint="eastAsia"/>
                <w:szCs w:val="21"/>
              </w:rPr>
              <w:t>最大支持</w:t>
            </w:r>
            <w:r w:rsidRPr="00617419">
              <w:rPr>
                <w:rFonts w:ascii="宋体" w:hAnsi="宋体"/>
                <w:szCs w:val="21"/>
              </w:rPr>
              <w:t xml:space="preserve"> 4GB  </w:t>
            </w:r>
            <w:r w:rsidRPr="00617419">
              <w:rPr>
                <w:rFonts w:ascii="宋体" w:hAnsi="宋体" w:hint="eastAsia"/>
                <w:szCs w:val="21"/>
              </w:rPr>
              <w:t>（</w:t>
            </w:r>
            <w:r w:rsidRPr="00617419">
              <w:rPr>
                <w:rFonts w:ascii="宋体" w:hAnsi="宋体"/>
                <w:szCs w:val="21"/>
              </w:rPr>
              <w:t>2 x SO-DIMM</w:t>
            </w:r>
            <w:r w:rsidRPr="00617419">
              <w:rPr>
                <w:rFonts w:ascii="宋体" w:hAnsi="宋体" w:cs="Verdana" w:hint="eastAsia"/>
                <w:kern w:val="0"/>
                <w:szCs w:val="21"/>
              </w:rPr>
              <w:t>）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CPU</w:t>
            </w:r>
          </w:p>
        </w:tc>
        <w:tc>
          <w:tcPr>
            <w:tcW w:w="4406" w:type="dxa"/>
            <w:gridSpan w:val="2"/>
          </w:tcPr>
          <w:p w:rsidR="00407739" w:rsidRPr="00617419" w:rsidRDefault="00407739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板载</w:t>
            </w:r>
            <w:r w:rsidRPr="00617419">
              <w:rPr>
                <w:rFonts w:ascii="宋体" w:hAnsi="宋体"/>
                <w:szCs w:val="21"/>
              </w:rPr>
              <w:t>N270  1.6 GHZ</w:t>
            </w:r>
          </w:p>
        </w:tc>
        <w:tc>
          <w:tcPr>
            <w:tcW w:w="3900" w:type="dxa"/>
          </w:tcPr>
          <w:p w:rsidR="00407739" w:rsidRPr="00617419" w:rsidRDefault="00407739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酷睿双核</w:t>
            </w:r>
            <w:r w:rsidRPr="00617419">
              <w:rPr>
                <w:rFonts w:ascii="宋体" w:hAnsi="宋体"/>
                <w:szCs w:val="21"/>
              </w:rPr>
              <w:t>T7300  2.0 GHz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硬盘</w:t>
            </w:r>
          </w:p>
        </w:tc>
        <w:tc>
          <w:tcPr>
            <w:tcW w:w="4406" w:type="dxa"/>
            <w:gridSpan w:val="2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内置</w:t>
            </w:r>
            <w:r w:rsidRPr="00617419">
              <w:rPr>
                <w:rFonts w:ascii="宋体" w:hAnsi="宋体"/>
                <w:szCs w:val="21"/>
              </w:rPr>
              <w:t>320G</w:t>
            </w:r>
            <w:r w:rsidRPr="00617419">
              <w:rPr>
                <w:rFonts w:ascii="宋体" w:hAnsi="宋体" w:hint="eastAsia"/>
                <w:szCs w:val="21"/>
              </w:rPr>
              <w:t>硬盘</w:t>
            </w:r>
          </w:p>
        </w:tc>
        <w:tc>
          <w:tcPr>
            <w:tcW w:w="3900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内置</w:t>
            </w:r>
            <w:r w:rsidRPr="00617419">
              <w:rPr>
                <w:rFonts w:ascii="宋体" w:hAnsi="宋体"/>
                <w:szCs w:val="21"/>
              </w:rPr>
              <w:t>500G</w:t>
            </w:r>
            <w:r w:rsidRPr="00617419">
              <w:rPr>
                <w:rFonts w:ascii="宋体" w:hAnsi="宋体" w:hint="eastAsia"/>
                <w:szCs w:val="21"/>
              </w:rPr>
              <w:t>硬盘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光驱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超薄</w:t>
            </w:r>
            <w:r w:rsidRPr="00617419">
              <w:rPr>
                <w:rFonts w:ascii="宋体" w:hAnsi="宋体"/>
                <w:szCs w:val="21"/>
              </w:rPr>
              <w:t>COMBO</w:t>
            </w:r>
            <w:r w:rsidRPr="00617419">
              <w:rPr>
                <w:rFonts w:ascii="宋体" w:hAnsi="宋体" w:hint="eastAsia"/>
                <w:szCs w:val="21"/>
              </w:rPr>
              <w:t>（可选</w:t>
            </w:r>
            <w:r w:rsidRPr="00617419">
              <w:rPr>
                <w:rFonts w:ascii="宋体" w:hAnsi="宋体"/>
                <w:szCs w:val="21"/>
              </w:rPr>
              <w:t>DVD-RW</w:t>
            </w:r>
            <w:r w:rsidRPr="0061741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接口</w:t>
            </w:r>
          </w:p>
        </w:tc>
        <w:tc>
          <w:tcPr>
            <w:tcW w:w="388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预留</w:t>
            </w:r>
            <w:r w:rsidRPr="00617419">
              <w:rPr>
                <w:rFonts w:ascii="宋体" w:hAnsi="宋体"/>
                <w:szCs w:val="21"/>
              </w:rPr>
              <w:t>4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USB</w:t>
            </w:r>
            <w:r w:rsidRPr="00617419">
              <w:rPr>
                <w:rFonts w:ascii="宋体" w:hAnsi="宋体" w:hint="eastAsia"/>
                <w:szCs w:val="21"/>
              </w:rPr>
              <w:t>接口、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个串口、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个并口、</w:t>
            </w:r>
            <w:r w:rsidRPr="00617419">
              <w:rPr>
                <w:rFonts w:ascii="宋体" w:hAnsi="宋体"/>
                <w:szCs w:val="21"/>
              </w:rPr>
              <w:t>100M</w:t>
            </w:r>
            <w:r w:rsidRPr="00617419">
              <w:rPr>
                <w:rFonts w:ascii="宋体" w:hAnsi="宋体" w:hint="eastAsia"/>
                <w:szCs w:val="21"/>
              </w:rPr>
              <w:t>网络接口、音频接口、</w:t>
            </w:r>
            <w:r w:rsidRPr="00617419">
              <w:rPr>
                <w:rFonts w:ascii="宋体" w:hAnsi="宋体"/>
                <w:szCs w:val="21"/>
              </w:rPr>
              <w:t>VGA</w:t>
            </w:r>
            <w:r w:rsidRPr="00617419">
              <w:rPr>
                <w:rFonts w:ascii="宋体" w:hAnsi="宋体" w:hint="eastAsia"/>
                <w:szCs w:val="21"/>
              </w:rPr>
              <w:t>接口；</w:t>
            </w:r>
          </w:p>
        </w:tc>
        <w:tc>
          <w:tcPr>
            <w:tcW w:w="4421" w:type="dxa"/>
            <w:gridSpan w:val="2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预留</w:t>
            </w:r>
            <w:r w:rsidRPr="00617419">
              <w:rPr>
                <w:rFonts w:ascii="宋体" w:hAnsi="宋体"/>
                <w:szCs w:val="21"/>
              </w:rPr>
              <w:t>4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USB</w:t>
            </w:r>
            <w:r w:rsidRPr="00617419">
              <w:rPr>
                <w:rFonts w:ascii="宋体" w:hAnsi="宋体" w:hint="eastAsia"/>
                <w:szCs w:val="21"/>
              </w:rPr>
              <w:t>接口、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个串口、</w:t>
            </w:r>
            <w:r w:rsidRPr="00617419">
              <w:rPr>
                <w:rFonts w:ascii="宋体" w:hAnsi="宋体"/>
                <w:szCs w:val="21"/>
              </w:rPr>
              <w:t>2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1000M</w:t>
            </w:r>
            <w:r w:rsidRPr="00617419">
              <w:rPr>
                <w:rFonts w:ascii="宋体" w:hAnsi="宋体" w:hint="eastAsia"/>
                <w:szCs w:val="21"/>
              </w:rPr>
              <w:t>网络接口、音频接口、</w:t>
            </w:r>
            <w:r w:rsidRPr="00617419">
              <w:rPr>
                <w:rFonts w:ascii="宋体" w:hAnsi="宋体"/>
                <w:szCs w:val="21"/>
              </w:rPr>
              <w:t>1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VGA</w:t>
            </w:r>
            <w:r w:rsidRPr="00617419">
              <w:rPr>
                <w:rFonts w:ascii="宋体" w:hAnsi="宋体" w:hint="eastAsia"/>
                <w:szCs w:val="21"/>
              </w:rPr>
              <w:t>接口、</w:t>
            </w:r>
            <w:r w:rsidRPr="00617419">
              <w:rPr>
                <w:rFonts w:ascii="宋体" w:hAnsi="宋体"/>
                <w:szCs w:val="21"/>
              </w:rPr>
              <w:t>2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HDMI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显示屏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15"TFT LCD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分辨率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1024</w:t>
            </w:r>
            <w:r w:rsidRPr="00617419">
              <w:rPr>
                <w:rFonts w:ascii="宋体" w:hAnsi="宋体" w:hint="eastAsia"/>
                <w:szCs w:val="21"/>
              </w:rPr>
              <w:t>×</w:t>
            </w:r>
            <w:r w:rsidRPr="00617419">
              <w:rPr>
                <w:rFonts w:ascii="宋体" w:hAnsi="宋体"/>
                <w:szCs w:val="21"/>
              </w:rPr>
              <w:t>768</w:t>
            </w:r>
            <w:r w:rsidRPr="00617419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亮度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250cd/</w:t>
            </w:r>
            <w:r w:rsidRPr="00617419">
              <w:rPr>
                <w:rFonts w:ascii="宋体" w:hAnsi="宋体" w:hint="eastAsia"/>
                <w:szCs w:val="21"/>
              </w:rPr>
              <w:t>㎡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键盘鼠标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标配</w:t>
            </w:r>
            <w:r w:rsidRPr="00617419">
              <w:rPr>
                <w:rFonts w:ascii="宋体" w:hAnsi="宋体"/>
                <w:szCs w:val="21"/>
              </w:rPr>
              <w:t>99</w:t>
            </w:r>
            <w:r w:rsidRPr="00617419">
              <w:rPr>
                <w:rFonts w:ascii="宋体" w:hAnsi="宋体" w:hint="eastAsia"/>
                <w:szCs w:val="21"/>
              </w:rPr>
              <w:t>键笔记本键盘，触摸式鼠标；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电源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9V-30V</w:t>
            </w:r>
            <w:r w:rsidRPr="00617419">
              <w:rPr>
                <w:rFonts w:ascii="宋体" w:hAnsi="宋体" w:hint="eastAsia"/>
                <w:szCs w:val="21"/>
              </w:rPr>
              <w:t>直流输入，可选配锂电池供电。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247AB6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247AB6">
              <w:rPr>
                <w:rFonts w:ascii="宋体" w:hAnsi="宋体" w:hint="eastAsia"/>
                <w:szCs w:val="21"/>
              </w:rPr>
              <w:t>物理参数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扩展升级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可扩展</w:t>
            </w:r>
            <w:r w:rsidRPr="00617419">
              <w:rPr>
                <w:rFonts w:ascii="宋体" w:hAnsi="宋体"/>
                <w:szCs w:val="21"/>
              </w:rPr>
              <w:t>2</w:t>
            </w:r>
            <w:r w:rsidRPr="00617419">
              <w:rPr>
                <w:rFonts w:ascii="宋体" w:hAnsi="宋体" w:hint="eastAsia"/>
                <w:szCs w:val="21"/>
              </w:rPr>
              <w:t>个</w:t>
            </w:r>
            <w:r w:rsidRPr="00617419">
              <w:rPr>
                <w:rFonts w:ascii="宋体" w:hAnsi="宋体"/>
                <w:szCs w:val="21"/>
              </w:rPr>
              <w:t>PCI</w:t>
            </w:r>
            <w:r w:rsidRPr="00617419">
              <w:rPr>
                <w:rFonts w:ascii="宋体" w:hAnsi="宋体" w:hint="eastAsia"/>
                <w:szCs w:val="21"/>
              </w:rPr>
              <w:t>设备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机箱结构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金属结构机箱，（或铝镁合金结构机箱）</w:t>
            </w:r>
          </w:p>
        </w:tc>
      </w:tr>
      <w:tr w:rsidR="00407739" w:rsidRPr="00617419" w:rsidTr="005E64AB">
        <w:tc>
          <w:tcPr>
            <w:tcW w:w="1155" w:type="dxa"/>
            <w:vMerge w:val="restart"/>
          </w:tcPr>
          <w:p w:rsidR="0040773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减震</w:t>
            </w:r>
          </w:p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机箱四角共有</w:t>
            </w:r>
            <w:r w:rsidRPr="00617419">
              <w:rPr>
                <w:rFonts w:ascii="宋体" w:hAnsi="宋体"/>
                <w:szCs w:val="21"/>
              </w:rPr>
              <w:t>6</w:t>
            </w:r>
            <w:r w:rsidRPr="00617419">
              <w:rPr>
                <w:rFonts w:ascii="宋体" w:hAnsi="宋体" w:hint="eastAsia"/>
                <w:szCs w:val="21"/>
              </w:rPr>
              <w:t>减震橡胶垫</w:t>
            </w:r>
          </w:p>
        </w:tc>
      </w:tr>
      <w:tr w:rsidR="00407739" w:rsidRPr="00617419" w:rsidTr="005E64AB">
        <w:tc>
          <w:tcPr>
            <w:tcW w:w="1155" w:type="dxa"/>
            <w:vMerge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独创的硬盘减震技术，使得数据更加安全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工作温度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℃"/>
              </w:smartTagPr>
              <w:r w:rsidRPr="00617419">
                <w:rPr>
                  <w:rFonts w:ascii="宋体"/>
                  <w:szCs w:val="21"/>
                </w:rPr>
                <w:t>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617419">
              <w:rPr>
                <w:rFonts w:ascii="宋体" w:hAnsi="宋体" w:hint="eastAsia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50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储存温度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-20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  <w:r w:rsidRPr="00617419">
              <w:rPr>
                <w:rFonts w:ascii="宋体" w:hAnsi="宋体" w:hint="eastAsia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/>
                  <w:szCs w:val="21"/>
                </w:rPr>
                <w:t>60</w:t>
              </w:r>
              <w:r w:rsidRPr="00617419">
                <w:rPr>
                  <w:rFonts w:ascii="宋体" w:hAnsi="宋体" w:hint="eastAsia"/>
                  <w:szCs w:val="21"/>
                </w:rPr>
                <w:t>℃</w:t>
              </w:r>
            </w:smartTag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储存湿度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5%</w:t>
            </w:r>
            <w:r w:rsidRPr="00617419">
              <w:rPr>
                <w:rFonts w:ascii="宋体" w:hAnsi="宋体" w:hint="eastAsia"/>
                <w:szCs w:val="21"/>
              </w:rPr>
              <w:t>～</w:t>
            </w:r>
            <w:r w:rsidRPr="00617419">
              <w:rPr>
                <w:rFonts w:ascii="宋体" w:hAnsi="宋体"/>
                <w:szCs w:val="21"/>
              </w:rPr>
              <w:t>95%</w:t>
            </w:r>
            <w:r w:rsidRPr="00617419">
              <w:rPr>
                <w:rFonts w:ascii="宋体" w:hAnsi="宋体" w:hint="eastAsia"/>
                <w:szCs w:val="21"/>
              </w:rPr>
              <w:t>（不凝露）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抗冲击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15G</w:t>
              </w:r>
            </w:smartTag>
            <w:r w:rsidRPr="00617419">
              <w:rPr>
                <w:rFonts w:ascii="宋体" w:hAnsi="宋体"/>
                <w:szCs w:val="21"/>
              </w:rPr>
              <w:t>@11ms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抗振动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 w:hAns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"/>
                <w:attr w:name="UnitName" w:val="g"/>
              </w:smartTagPr>
              <w:r w:rsidRPr="00617419">
                <w:rPr>
                  <w:rFonts w:ascii="宋体" w:hAnsi="宋体"/>
                  <w:szCs w:val="21"/>
                </w:rPr>
                <w:t>4.2G</w:t>
              </w:r>
            </w:smartTag>
            <w:r w:rsidRPr="00617419">
              <w:rPr>
                <w:rFonts w:ascii="宋体" w:hAnsi="宋体"/>
                <w:szCs w:val="21"/>
              </w:rPr>
              <w:t>(50-500Hz)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尺寸</w:t>
            </w:r>
            <w:r w:rsidRPr="00617419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/>
                <w:szCs w:val="21"/>
              </w:rPr>
              <w:t>430x350x115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重量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 w:hAns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≤</w:t>
            </w:r>
            <w:r w:rsidRPr="00617419">
              <w:rPr>
                <w:rFonts w:ascii="宋体" w:hAnsi="宋体"/>
                <w:szCs w:val="21"/>
              </w:rPr>
              <w:t>9.8kg</w:t>
            </w:r>
          </w:p>
        </w:tc>
      </w:tr>
      <w:tr w:rsidR="00407739" w:rsidRPr="00617419" w:rsidTr="005E64AB">
        <w:tc>
          <w:tcPr>
            <w:tcW w:w="1155" w:type="dxa"/>
          </w:tcPr>
          <w:p w:rsidR="00407739" w:rsidRPr="00617419" w:rsidRDefault="00407739" w:rsidP="005E64AB">
            <w:pPr>
              <w:jc w:val="center"/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机箱颜色</w:t>
            </w:r>
          </w:p>
        </w:tc>
        <w:tc>
          <w:tcPr>
            <w:tcW w:w="8306" w:type="dxa"/>
            <w:gridSpan w:val="3"/>
          </w:tcPr>
          <w:p w:rsidR="00407739" w:rsidRPr="00617419" w:rsidRDefault="00407739" w:rsidP="005E64AB">
            <w:pPr>
              <w:rPr>
                <w:rFonts w:ascii="宋体"/>
                <w:szCs w:val="21"/>
              </w:rPr>
            </w:pPr>
            <w:r w:rsidRPr="00617419">
              <w:rPr>
                <w:rFonts w:ascii="宋体" w:hAnsi="宋体" w:hint="eastAsia"/>
                <w:szCs w:val="21"/>
              </w:rPr>
              <w:t>黑色，</w:t>
            </w:r>
            <w:r w:rsidRPr="00617419">
              <w:rPr>
                <w:rFonts w:ascii="宋体" w:hAnsi="宋体"/>
                <w:szCs w:val="21"/>
              </w:rPr>
              <w:t xml:space="preserve"> </w:t>
            </w:r>
            <w:r w:rsidRPr="00617419">
              <w:rPr>
                <w:rFonts w:ascii="宋体" w:hAnsi="宋体" w:hint="eastAsia"/>
                <w:szCs w:val="21"/>
              </w:rPr>
              <w:t>银灰（可选其它颜色）</w:t>
            </w:r>
          </w:p>
        </w:tc>
      </w:tr>
    </w:tbl>
    <w:p w:rsidR="00407739" w:rsidRPr="00A0518E" w:rsidRDefault="00407739" w:rsidP="00A0518E"/>
    <w:sectPr w:rsidR="00407739" w:rsidRPr="00A0518E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39" w:rsidRDefault="00407739" w:rsidP="00EC31ED">
      <w:r>
        <w:separator/>
      </w:r>
    </w:p>
  </w:endnote>
  <w:endnote w:type="continuationSeparator" w:id="1">
    <w:p w:rsidR="00407739" w:rsidRDefault="00407739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39" w:rsidRDefault="00407739" w:rsidP="00594930">
    <w:pPr>
      <w:pStyle w:val="Header"/>
    </w:pPr>
  </w:p>
  <w:p w:rsidR="00407739" w:rsidRDefault="004077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407739" w:rsidRPr="003478AA">
      <w:tc>
        <w:tcPr>
          <w:tcW w:w="4500" w:type="pct"/>
          <w:tcBorders>
            <w:top w:val="single" w:sz="4" w:space="0" w:color="000000"/>
          </w:tcBorders>
        </w:tcPr>
        <w:p w:rsidR="00407739" w:rsidRPr="003478AA" w:rsidRDefault="00407739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07739" w:rsidRPr="003478AA" w:rsidRDefault="00407739">
          <w:pPr>
            <w:pStyle w:val="Header"/>
            <w:rPr>
              <w:color w:val="FFFFFF"/>
            </w:rPr>
          </w:pPr>
          <w:fldSimple w:instr=" PAGE   \* MERGEFORMAT ">
            <w:r w:rsidRPr="00B36101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407739" w:rsidRPr="00B927A5" w:rsidRDefault="00407739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39" w:rsidRDefault="00407739" w:rsidP="00EC31ED">
      <w:r>
        <w:separator/>
      </w:r>
    </w:p>
  </w:footnote>
  <w:footnote w:type="continuationSeparator" w:id="1">
    <w:p w:rsidR="00407739" w:rsidRDefault="00407739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39" w:rsidRDefault="00407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39" w:rsidRDefault="00407739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07739" w:rsidRDefault="00407739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39" w:rsidRDefault="004077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B1CF1"/>
    <w:rsid w:val="000D1E3B"/>
    <w:rsid w:val="000F0EB2"/>
    <w:rsid w:val="00112FF6"/>
    <w:rsid w:val="001133C6"/>
    <w:rsid w:val="0011665B"/>
    <w:rsid w:val="00121751"/>
    <w:rsid w:val="00126E21"/>
    <w:rsid w:val="0013492D"/>
    <w:rsid w:val="0016297D"/>
    <w:rsid w:val="00171B47"/>
    <w:rsid w:val="00175006"/>
    <w:rsid w:val="0018491E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35D4"/>
    <w:rsid w:val="00263B29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B34DB"/>
    <w:rsid w:val="003D0E09"/>
    <w:rsid w:val="003E6D3F"/>
    <w:rsid w:val="003F5D43"/>
    <w:rsid w:val="00407739"/>
    <w:rsid w:val="004178AC"/>
    <w:rsid w:val="004274D8"/>
    <w:rsid w:val="00427C52"/>
    <w:rsid w:val="00431450"/>
    <w:rsid w:val="004373EE"/>
    <w:rsid w:val="00455BF7"/>
    <w:rsid w:val="004664D3"/>
    <w:rsid w:val="004678CA"/>
    <w:rsid w:val="004A0FED"/>
    <w:rsid w:val="004A7941"/>
    <w:rsid w:val="004B1573"/>
    <w:rsid w:val="004B1B4E"/>
    <w:rsid w:val="004B780D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6CD7"/>
    <w:rsid w:val="005611ED"/>
    <w:rsid w:val="00561284"/>
    <w:rsid w:val="005668CC"/>
    <w:rsid w:val="00587CE5"/>
    <w:rsid w:val="00594930"/>
    <w:rsid w:val="005A3E3B"/>
    <w:rsid w:val="005A454A"/>
    <w:rsid w:val="005A744F"/>
    <w:rsid w:val="005C1F80"/>
    <w:rsid w:val="005D7E74"/>
    <w:rsid w:val="005E1647"/>
    <w:rsid w:val="005E62B0"/>
    <w:rsid w:val="005E64AB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7006B9"/>
    <w:rsid w:val="00725C70"/>
    <w:rsid w:val="00731317"/>
    <w:rsid w:val="00741584"/>
    <w:rsid w:val="00746463"/>
    <w:rsid w:val="00751D4E"/>
    <w:rsid w:val="007540D0"/>
    <w:rsid w:val="00761CC0"/>
    <w:rsid w:val="0076454D"/>
    <w:rsid w:val="007C3CE0"/>
    <w:rsid w:val="007D1295"/>
    <w:rsid w:val="007D1FC3"/>
    <w:rsid w:val="0081177A"/>
    <w:rsid w:val="0081518E"/>
    <w:rsid w:val="0082645F"/>
    <w:rsid w:val="00833341"/>
    <w:rsid w:val="00852481"/>
    <w:rsid w:val="0085395C"/>
    <w:rsid w:val="008624DD"/>
    <w:rsid w:val="00862F46"/>
    <w:rsid w:val="00863B97"/>
    <w:rsid w:val="00881874"/>
    <w:rsid w:val="008A0EB2"/>
    <w:rsid w:val="008B2F76"/>
    <w:rsid w:val="008B43F8"/>
    <w:rsid w:val="008D3DDB"/>
    <w:rsid w:val="008D4D19"/>
    <w:rsid w:val="008F25DA"/>
    <w:rsid w:val="0090331A"/>
    <w:rsid w:val="00905290"/>
    <w:rsid w:val="0091009F"/>
    <w:rsid w:val="00921E26"/>
    <w:rsid w:val="009362E7"/>
    <w:rsid w:val="00947C28"/>
    <w:rsid w:val="009A0091"/>
    <w:rsid w:val="009A1721"/>
    <w:rsid w:val="009B65AE"/>
    <w:rsid w:val="009C4D1D"/>
    <w:rsid w:val="009C740F"/>
    <w:rsid w:val="009E428D"/>
    <w:rsid w:val="00A0518E"/>
    <w:rsid w:val="00A3285B"/>
    <w:rsid w:val="00A32FE7"/>
    <w:rsid w:val="00A34C37"/>
    <w:rsid w:val="00A3550A"/>
    <w:rsid w:val="00A4754E"/>
    <w:rsid w:val="00A53DA5"/>
    <w:rsid w:val="00A549B2"/>
    <w:rsid w:val="00A63678"/>
    <w:rsid w:val="00A8386C"/>
    <w:rsid w:val="00A843EB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3D1F"/>
    <w:rsid w:val="00B172BC"/>
    <w:rsid w:val="00B26FCF"/>
    <w:rsid w:val="00B3595B"/>
    <w:rsid w:val="00B36101"/>
    <w:rsid w:val="00B51459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856"/>
    <w:rsid w:val="00BE19DE"/>
    <w:rsid w:val="00C00409"/>
    <w:rsid w:val="00C04579"/>
    <w:rsid w:val="00C179A5"/>
    <w:rsid w:val="00C21ABB"/>
    <w:rsid w:val="00C36D38"/>
    <w:rsid w:val="00C411D4"/>
    <w:rsid w:val="00C51F30"/>
    <w:rsid w:val="00C543B4"/>
    <w:rsid w:val="00C64645"/>
    <w:rsid w:val="00C74A6A"/>
    <w:rsid w:val="00C75DE6"/>
    <w:rsid w:val="00C76D09"/>
    <w:rsid w:val="00C90BC4"/>
    <w:rsid w:val="00C91FF3"/>
    <w:rsid w:val="00CA163B"/>
    <w:rsid w:val="00CE027A"/>
    <w:rsid w:val="00CF2B62"/>
    <w:rsid w:val="00D006FE"/>
    <w:rsid w:val="00D045C9"/>
    <w:rsid w:val="00D135BD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3667"/>
    <w:rsid w:val="00DB2488"/>
    <w:rsid w:val="00DC015C"/>
    <w:rsid w:val="00DC179E"/>
    <w:rsid w:val="00DC7E45"/>
    <w:rsid w:val="00DD3145"/>
    <w:rsid w:val="00DE5C60"/>
    <w:rsid w:val="00DF063E"/>
    <w:rsid w:val="00DF08D9"/>
    <w:rsid w:val="00DF65E8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F07DF"/>
    <w:rsid w:val="00F11563"/>
    <w:rsid w:val="00F17715"/>
    <w:rsid w:val="00F249EC"/>
    <w:rsid w:val="00F52DA2"/>
    <w:rsid w:val="00F91627"/>
    <w:rsid w:val="00F91EFB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454</TotalTime>
  <Pages>2</Pages>
  <Words>136</Words>
  <Characters>778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52</cp:revision>
  <dcterms:created xsi:type="dcterms:W3CDTF">2011-11-30T09:24:00Z</dcterms:created>
  <dcterms:modified xsi:type="dcterms:W3CDTF">2013-01-17T16:10:00Z</dcterms:modified>
</cp:coreProperties>
</file>