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351C95" w:rsidRDefault="00351C95" w:rsidP="008938F7">
      <w:pPr>
        <w:jc w:val="center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351C95" w:rsidRDefault="00351C95" w:rsidP="008938F7"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NCL-19</w:t>
      </w:r>
      <w:r w:rsidRPr="00FC0DC4">
        <w:rPr>
          <w:rFonts w:ascii="宋体" w:hAnsi="宋体"/>
          <w:b/>
          <w:sz w:val="28"/>
          <w:szCs w:val="28"/>
        </w:rPr>
        <w:t>08</w:t>
      </w:r>
      <w:r>
        <w:rPr>
          <w:rFonts w:ascii="宋体" w:hAnsi="宋体"/>
          <w:b/>
          <w:sz w:val="28"/>
          <w:szCs w:val="28"/>
        </w:rPr>
        <w:t>S</w:t>
      </w:r>
      <w:r w:rsidRPr="00FC0DC4">
        <w:rPr>
          <w:rFonts w:ascii="宋体" w:hAnsi="宋体"/>
          <w:b/>
          <w:sz w:val="28"/>
          <w:szCs w:val="28"/>
        </w:rPr>
        <w:t xml:space="preserve"> </w:t>
      </w:r>
      <w:bookmarkStart w:id="0" w:name="NCL1908NCL1916NCL1932"/>
      <w:r w:rsidRPr="00FC0DC4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351C95" w:rsidRPr="006325B1" w:rsidRDefault="00351C95" w:rsidP="008938F7">
      <w:pPr>
        <w:rPr>
          <w:rFonts w:ascii="宋体"/>
          <w:b/>
          <w:szCs w:val="21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4.8pt;margin-top:12.5pt;width:180.45pt;height:212.6pt;z-index:-251658240;mso-position-horizontal-relative:text;mso-position-vertical-relative:text">
            <v:imagedata r:id="rId6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36.25pt;margin-top:14.5pt;width:197.75pt;height:148.7pt;z-index:-251659264;mso-position-horizontal-relative:text;mso-position-vertical-relative:text">
            <v:imagedata r:id="rId7" o:title=""/>
            <w10:wrap type="square"/>
          </v:shape>
        </w:pict>
      </w:r>
      <w:r w:rsidRPr="006325B1">
        <w:rPr>
          <w:rFonts w:ascii="宋体" w:hint="eastAsia"/>
          <w:b/>
          <w:szCs w:val="21"/>
        </w:rPr>
        <w:t>产品介绍：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电脑切换器中的旗舰级机种，最适合企业大型机房管理使用。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多电脑切换器内置可分别独立抽拉的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显示器与键盘</w:t>
      </w:r>
      <w:r w:rsidRPr="006325B1">
        <w:rPr>
          <w:rFonts w:ascii="宋体"/>
          <w:szCs w:val="21"/>
        </w:rPr>
        <w:t>/</w:t>
      </w:r>
      <w:r w:rsidRPr="006325B1">
        <w:rPr>
          <w:rFonts w:ascii="宋体" w:hint="eastAsia"/>
          <w:szCs w:val="21"/>
        </w:rPr>
        <w:t>鼠标触控板。可插卡式设计，通过</w:t>
      </w:r>
      <w:r w:rsidRPr="006325B1">
        <w:rPr>
          <w:rFonts w:ascii="宋体"/>
          <w:szCs w:val="21"/>
        </w:rPr>
        <w:t>OVER-IP</w:t>
      </w:r>
      <w:r w:rsidRPr="006325B1">
        <w:rPr>
          <w:rFonts w:ascii="宋体" w:hint="eastAsia"/>
          <w:szCs w:val="21"/>
        </w:rPr>
        <w:t>控制卡，可实现远程管理。一台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可控制多达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RJ-45</w:t>
      </w:r>
      <w:r w:rsidRPr="006325B1">
        <w:rPr>
          <w:rFonts w:ascii="宋体" w:hint="eastAsia"/>
          <w:szCs w:val="21"/>
        </w:rPr>
        <w:t>接口与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/>
          <w:szCs w:val="21"/>
        </w:rPr>
        <w:t>.</w:t>
      </w:r>
      <w:r w:rsidRPr="006325B1">
        <w:rPr>
          <w:rFonts w:ascii="宋体" w:hint="eastAsia"/>
          <w:szCs w:val="21"/>
        </w:rPr>
        <w:t>另外，通过连接各种电脑端模块，可支持包括</w:t>
      </w:r>
      <w:r w:rsidRPr="006325B1">
        <w:rPr>
          <w:rFonts w:ascii="宋体"/>
          <w:szCs w:val="21"/>
        </w:rPr>
        <w:t>PC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Mac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Sun</w:t>
      </w:r>
      <w:r w:rsidRPr="006325B1">
        <w:rPr>
          <w:rFonts w:ascii="宋体" w:hint="eastAsia"/>
          <w:szCs w:val="21"/>
        </w:rPr>
        <w:t>电脑、以及串口设备。支持各种系统平台，可透过键盘热键，或是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视控选单来切换控制电脑主机。</w:t>
      </w:r>
    </w:p>
    <w:p w:rsidR="00351C95" w:rsidRPr="006325B1" w:rsidRDefault="00351C95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产品特点：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1.  </w:t>
      </w:r>
      <w:r w:rsidRPr="006325B1">
        <w:rPr>
          <w:rFonts w:ascii="宋体" w:hint="eastAsia"/>
          <w:szCs w:val="21"/>
        </w:rPr>
        <w:t>整合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与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显示器于单一抽拉式机体中，占用少于</w:t>
      </w:r>
      <w:r w:rsidRPr="006325B1">
        <w:rPr>
          <w:rFonts w:ascii="宋体"/>
          <w:szCs w:val="21"/>
        </w:rPr>
        <w:t>1U</w:t>
      </w:r>
      <w:r w:rsidRPr="006325B1">
        <w:rPr>
          <w:rFonts w:ascii="宋体" w:hint="eastAsia"/>
          <w:szCs w:val="21"/>
        </w:rPr>
        <w:t>机架空间。</w:t>
      </w:r>
      <w:r w:rsidRPr="006325B1">
        <w:rPr>
          <w:rFonts w:ascii="宋体"/>
          <w:szCs w:val="21"/>
        </w:rPr>
        <w:t xml:space="preserve">   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2.  </w:t>
      </w:r>
      <w:r w:rsidRPr="006325B1">
        <w:rPr>
          <w:rFonts w:ascii="宋体" w:hint="eastAsia"/>
          <w:szCs w:val="21"/>
        </w:rPr>
        <w:t>单机可管理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台服务器，通过级联最多可控制</w:t>
      </w:r>
      <w:r w:rsidRPr="006325B1">
        <w:rPr>
          <w:rFonts w:ascii="宋体"/>
          <w:szCs w:val="21"/>
        </w:rPr>
        <w:t>512</w:t>
      </w:r>
      <w:r w:rsidRPr="006325B1">
        <w:rPr>
          <w:rFonts w:ascii="宋体" w:hint="eastAsia"/>
          <w:szCs w:val="21"/>
        </w:rPr>
        <w:t>台主机。</w:t>
      </w:r>
      <w:r w:rsidRPr="006325B1">
        <w:rPr>
          <w:rFonts w:ascii="宋体"/>
          <w:szCs w:val="21"/>
        </w:rPr>
        <w:t xml:space="preserve">   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3.  </w:t>
      </w:r>
      <w:r w:rsidRPr="006325B1">
        <w:rPr>
          <w:rFonts w:ascii="宋体" w:hint="eastAsia"/>
          <w:szCs w:val="21"/>
        </w:rPr>
        <w:t>使用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以上连接线，可延长服务器与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 w:hint="eastAsia"/>
          <w:szCs w:val="21"/>
        </w:rPr>
        <w:t>。</w:t>
      </w:r>
      <w:r w:rsidRPr="006325B1">
        <w:rPr>
          <w:rFonts w:ascii="宋体"/>
          <w:szCs w:val="21"/>
        </w:rPr>
        <w:t xml:space="preserve">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4.  </w:t>
      </w:r>
      <w:r w:rsidRPr="006325B1">
        <w:rPr>
          <w:rFonts w:ascii="宋体" w:hint="eastAsia"/>
          <w:szCs w:val="21"/>
        </w:rPr>
        <w:t>外置控制端口，可远端通过线缆或延长器实现第二组近端控制或长距离控制。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5.  </w:t>
      </w:r>
      <w:r w:rsidRPr="006325B1">
        <w:rPr>
          <w:rFonts w:ascii="宋体" w:hint="eastAsia"/>
          <w:szCs w:val="21"/>
        </w:rPr>
        <w:t>无需安装任何软件，通过连结端口选择按键、热键、以及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图形化显示器选单，方便选取所要操控的服务器。</w:t>
      </w:r>
      <w:r w:rsidRPr="006325B1">
        <w:rPr>
          <w:rFonts w:ascii="宋体"/>
          <w:szCs w:val="21"/>
        </w:rPr>
        <w:t xml:space="preserve">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6.  </w:t>
      </w:r>
      <w:r w:rsidRPr="006325B1">
        <w:rPr>
          <w:rFonts w:ascii="宋体" w:hint="eastAsia"/>
          <w:szCs w:val="21"/>
        </w:rPr>
        <w:t>支持跨平台操作系统</w:t>
      </w:r>
      <w:r w:rsidRPr="006325B1">
        <w:rPr>
          <w:rFonts w:ascii="宋体"/>
          <w:szCs w:val="21"/>
        </w:rPr>
        <w:t>: DOS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Win3.X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Win95/98/98SE/ME/2000/2003/XP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WinNT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Netware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Unix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 xml:space="preserve">Linux </w:t>
      </w:r>
      <w:r w:rsidRPr="006325B1">
        <w:rPr>
          <w:rFonts w:ascii="宋体" w:hint="eastAsia"/>
          <w:szCs w:val="21"/>
        </w:rPr>
        <w:t>等操作系统。</w:t>
      </w:r>
      <w:r w:rsidRPr="006325B1">
        <w:rPr>
          <w:rFonts w:ascii="宋体"/>
          <w:szCs w:val="21"/>
        </w:rPr>
        <w:t xml:space="preserve">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7.  </w:t>
      </w:r>
      <w:r w:rsidRPr="006325B1">
        <w:rPr>
          <w:rFonts w:ascii="宋体" w:hint="eastAsia"/>
          <w:szCs w:val="21"/>
        </w:rPr>
        <w:t>内置密码功能，可设定管理密码，接口命名，方便管理。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8.  </w:t>
      </w:r>
      <w:r w:rsidRPr="006325B1">
        <w:rPr>
          <w:rFonts w:ascii="宋体" w:hint="eastAsia"/>
          <w:szCs w:val="21"/>
        </w:rPr>
        <w:t>自动扫瞄功能，监控使用者所选取的服务器状态。</w:t>
      </w:r>
      <w:r w:rsidRPr="006325B1">
        <w:rPr>
          <w:rFonts w:ascii="宋体"/>
          <w:szCs w:val="21"/>
        </w:rPr>
        <w:t xml:space="preserve">     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9.  </w:t>
      </w:r>
      <w:r w:rsidRPr="006325B1">
        <w:rPr>
          <w:rFonts w:ascii="宋体" w:hint="eastAsia"/>
          <w:szCs w:val="21"/>
        </w:rPr>
        <w:t>内置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菜单，通过键盘启动热键方式与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图形化显示器选单，快速执行各项功能。</w:t>
      </w:r>
      <w:r w:rsidRPr="006325B1">
        <w:rPr>
          <w:rFonts w:ascii="宋体"/>
          <w:szCs w:val="21"/>
        </w:rPr>
        <w:t xml:space="preserve">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10. </w:t>
      </w:r>
      <w:r w:rsidRPr="006325B1">
        <w:rPr>
          <w:rFonts w:ascii="宋体" w:hint="eastAsia"/>
          <w:szCs w:val="21"/>
        </w:rPr>
        <w:t>可安装于</w:t>
      </w:r>
      <w:r w:rsidRPr="006325B1">
        <w:rPr>
          <w:rFonts w:ascii="宋体"/>
          <w:szCs w:val="21"/>
        </w:rPr>
        <w:t>19"</w:t>
      </w:r>
      <w:r w:rsidRPr="006325B1">
        <w:rPr>
          <w:rFonts w:ascii="宋体" w:hint="eastAsia"/>
          <w:szCs w:val="21"/>
        </w:rPr>
        <w:t>系统机架</w:t>
      </w:r>
      <w:r w:rsidRPr="006325B1">
        <w:rPr>
          <w:rFonts w:ascii="宋体"/>
          <w:szCs w:val="21"/>
        </w:rPr>
        <w:t>(1U)</w:t>
      </w:r>
      <w:r w:rsidRPr="006325B1">
        <w:rPr>
          <w:rFonts w:ascii="宋体" w:hint="eastAsia"/>
          <w:szCs w:val="21"/>
        </w:rPr>
        <w:t>环境，内含标准机架安装套件</w:t>
      </w:r>
      <w:r w:rsidRPr="006325B1">
        <w:rPr>
          <w:rFonts w:ascii="宋体"/>
          <w:szCs w:val="21"/>
        </w:rPr>
        <w:t>-</w:t>
      </w:r>
      <w:r w:rsidRPr="006325B1">
        <w:rPr>
          <w:rFonts w:ascii="宋体" w:hint="eastAsia"/>
          <w:szCs w:val="21"/>
        </w:rPr>
        <w:t>选配型。</w:t>
      </w:r>
      <w:r w:rsidRPr="006325B1">
        <w:rPr>
          <w:rFonts w:ascii="宋体"/>
          <w:szCs w:val="21"/>
        </w:rPr>
        <w:t xml:space="preserve"> 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11. </w:t>
      </w:r>
      <w:r w:rsidRPr="006325B1">
        <w:rPr>
          <w:rFonts w:ascii="宋体" w:hint="eastAsia"/>
          <w:szCs w:val="21"/>
        </w:rPr>
        <w:t>插卡式设计，通过控制卡，可实现远程管理。安全的</w:t>
      </w:r>
      <w:r w:rsidRPr="006325B1">
        <w:rPr>
          <w:rFonts w:ascii="宋体"/>
          <w:szCs w:val="21"/>
        </w:rPr>
        <w:t>128</w:t>
      </w:r>
      <w:r w:rsidRPr="006325B1">
        <w:rPr>
          <w:rFonts w:ascii="宋体" w:hint="eastAsia"/>
          <w:szCs w:val="21"/>
        </w:rPr>
        <w:t>位</w:t>
      </w:r>
      <w:r w:rsidRPr="006325B1">
        <w:rPr>
          <w:rFonts w:ascii="宋体"/>
          <w:szCs w:val="21"/>
        </w:rPr>
        <w:t>SSL</w:t>
      </w:r>
      <w:r w:rsidRPr="006325B1">
        <w:rPr>
          <w:rFonts w:ascii="宋体" w:hint="eastAsia"/>
          <w:szCs w:val="21"/>
        </w:rPr>
        <w:t>网络资料加密功能。保证数据安全（选配）。</w:t>
      </w:r>
      <w:r w:rsidRPr="006325B1">
        <w:rPr>
          <w:rFonts w:ascii="宋体"/>
          <w:szCs w:val="21"/>
        </w:rPr>
        <w:t>RS232</w:t>
      </w:r>
      <w:r w:rsidRPr="006325B1">
        <w:rPr>
          <w:rFonts w:ascii="宋体" w:hint="eastAsia"/>
          <w:szCs w:val="21"/>
        </w:rPr>
        <w:t>可接远程控制串口设备。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12. 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A</w:t>
      </w:r>
      <w:r w:rsidRPr="006325B1">
        <w:rPr>
          <w:rFonts w:ascii="宋体" w:hint="eastAsia"/>
          <w:szCs w:val="21"/>
        </w:rPr>
        <w:t>规</w:t>
      </w:r>
      <w:r w:rsidRPr="006325B1">
        <w:rPr>
          <w:rFonts w:ascii="宋体"/>
          <w:szCs w:val="21"/>
        </w:rPr>
        <w:t>TFT</w:t>
      </w:r>
      <w:r w:rsidRPr="006325B1">
        <w:rPr>
          <w:rFonts w:ascii="宋体" w:hint="eastAsia"/>
          <w:szCs w:val="21"/>
        </w:rPr>
        <w:t>液晶面板，无点保证。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13. </w:t>
      </w:r>
      <w:r w:rsidRPr="006325B1">
        <w:rPr>
          <w:rFonts w:ascii="宋体" w:hint="eastAsia"/>
          <w:szCs w:val="21"/>
        </w:rPr>
        <w:t>防</w:t>
      </w:r>
      <w:r w:rsidRPr="006325B1">
        <w:rPr>
          <w:rFonts w:ascii="宋体"/>
          <w:szCs w:val="21"/>
        </w:rPr>
        <w:t>9000V</w:t>
      </w:r>
      <w:r w:rsidRPr="006325B1">
        <w:rPr>
          <w:rFonts w:ascii="宋体" w:hint="eastAsia"/>
          <w:szCs w:val="21"/>
        </w:rPr>
        <w:t>静电，满足高静电环境，如铁路基站。</w:t>
      </w:r>
    </w:p>
    <w:p w:rsidR="00351C95" w:rsidRPr="006325B1" w:rsidRDefault="00351C95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14. </w:t>
      </w:r>
      <w:r w:rsidRPr="006325B1">
        <w:rPr>
          <w:rFonts w:ascii="宋体" w:hint="eastAsia"/>
          <w:szCs w:val="21"/>
        </w:rPr>
        <w:t>产品认证：</w:t>
      </w:r>
      <w:r w:rsidRPr="006325B1">
        <w:rPr>
          <w:rFonts w:ascii="宋体"/>
          <w:szCs w:val="21"/>
        </w:rPr>
        <w:t>FCC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CE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EMC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LVD ISO9000</w:t>
      </w:r>
    </w:p>
    <w:p w:rsidR="00351C95" w:rsidRPr="006325B1" w:rsidRDefault="00351C95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产品规格：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88"/>
        <w:gridCol w:w="5173"/>
      </w:tblGrid>
      <w:tr w:rsidR="00351C95" w:rsidRPr="00C02722" w:rsidTr="00B904EC">
        <w:trPr>
          <w:trHeight w:val="285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NCL-1932S</w:t>
            </w:r>
          </w:p>
        </w:tc>
      </w:tr>
      <w:tr w:rsidR="00351C95" w:rsidRPr="00C02722" w:rsidTr="00424234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 xml:space="preserve">PC 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端口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PC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端接口类型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PS2/USB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双界面转换模组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控制端口连接器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RJ-45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自动浏览时间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5~99 Sec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级联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层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显示屏类型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XGA TFT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可视面积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19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＂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分辨率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1600*1200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亮度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350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对比度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1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可视角度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120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水平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 × 90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垂直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LCD MTBF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&gt; 50,000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小时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电源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90V~264VAC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工作温度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50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存储温度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湿度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0~80%, Non-Condensing</w:t>
            </w:r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机柜安装深度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620mm</w:t>
              </w:r>
            </w:smartTag>
            <w:r w:rsidRPr="0078001C">
              <w:rPr>
                <w:rFonts w:ascii="Arial" w:hAnsi="Arial" w:cs="Arial" w:hint="eastAsia"/>
                <w:kern w:val="0"/>
                <w:szCs w:val="21"/>
              </w:rPr>
              <w:t>～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1200mm</w:t>
              </w:r>
            </w:smartTag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重量</w:t>
            </w:r>
            <w:r w:rsidRPr="0078001C">
              <w:rPr>
                <w:rFonts w:ascii="Arial" w:hAnsi="Arial" w:cs="Arial"/>
                <w:kern w:val="0"/>
                <w:szCs w:val="21"/>
              </w:rPr>
              <w:t>(kg)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18kg</w:t>
              </w:r>
            </w:smartTag>
          </w:p>
        </w:tc>
      </w:tr>
      <w:tr w:rsidR="00351C95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大小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(cm)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C95" w:rsidRPr="0078001C" w:rsidRDefault="00351C95" w:rsidP="007228B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620x450x44(mm)</w:t>
            </w:r>
          </w:p>
        </w:tc>
      </w:tr>
    </w:tbl>
    <w:p w:rsidR="00351C95" w:rsidRDefault="00351C95" w:rsidP="004F62BA">
      <w:pPr>
        <w:jc w:val="center"/>
        <w:rPr>
          <w:rFonts w:ascii="宋体"/>
          <w:b/>
          <w:sz w:val="28"/>
          <w:szCs w:val="28"/>
        </w:rPr>
      </w:pPr>
    </w:p>
    <w:sectPr w:rsidR="00351C95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95" w:rsidRDefault="00351C95" w:rsidP="00EC31ED">
      <w:r>
        <w:separator/>
      </w:r>
    </w:p>
  </w:endnote>
  <w:endnote w:type="continuationSeparator" w:id="1">
    <w:p w:rsidR="00351C95" w:rsidRDefault="00351C95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5" w:rsidRDefault="00351C95" w:rsidP="00594930">
    <w:pPr>
      <w:pStyle w:val="Header"/>
    </w:pPr>
  </w:p>
  <w:p w:rsidR="00351C95" w:rsidRDefault="00351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351C95" w:rsidRPr="0052412B">
      <w:tc>
        <w:tcPr>
          <w:tcW w:w="4500" w:type="pct"/>
          <w:tcBorders>
            <w:top w:val="single" w:sz="4" w:space="0" w:color="000000"/>
          </w:tcBorders>
        </w:tcPr>
        <w:p w:rsidR="00351C95" w:rsidRPr="0052412B" w:rsidRDefault="00351C95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351C95" w:rsidRPr="0052412B" w:rsidRDefault="00351C95">
          <w:pPr>
            <w:pStyle w:val="Header"/>
            <w:rPr>
              <w:color w:val="FFFFFF"/>
            </w:rPr>
          </w:pPr>
          <w:fldSimple w:instr=" PAGE   \* MERGEFORMAT ">
            <w:r w:rsidRPr="000C1416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351C95" w:rsidRPr="00B927A5" w:rsidRDefault="00351C95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95" w:rsidRDefault="00351C95" w:rsidP="00EC31ED">
      <w:r>
        <w:separator/>
      </w:r>
    </w:p>
  </w:footnote>
  <w:footnote w:type="continuationSeparator" w:id="1">
    <w:p w:rsidR="00351C95" w:rsidRDefault="00351C95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5" w:rsidRDefault="00351C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5" w:rsidRDefault="00351C95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351C95" w:rsidRDefault="00351C95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5" w:rsidRDefault="00351C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0C1416"/>
    <w:rsid w:val="00111BD4"/>
    <w:rsid w:val="00133739"/>
    <w:rsid w:val="00147050"/>
    <w:rsid w:val="00190486"/>
    <w:rsid w:val="001A273F"/>
    <w:rsid w:val="001E028D"/>
    <w:rsid w:val="00291EDB"/>
    <w:rsid w:val="00294975"/>
    <w:rsid w:val="002C4C55"/>
    <w:rsid w:val="00304807"/>
    <w:rsid w:val="00304CB0"/>
    <w:rsid w:val="00351C95"/>
    <w:rsid w:val="00371983"/>
    <w:rsid w:val="003A7CCD"/>
    <w:rsid w:val="003B2D2D"/>
    <w:rsid w:val="003C50CA"/>
    <w:rsid w:val="003E645A"/>
    <w:rsid w:val="004011AD"/>
    <w:rsid w:val="00424234"/>
    <w:rsid w:val="00456C27"/>
    <w:rsid w:val="00463FF6"/>
    <w:rsid w:val="0048207E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D6488"/>
    <w:rsid w:val="005E62B0"/>
    <w:rsid w:val="00622951"/>
    <w:rsid w:val="006325B1"/>
    <w:rsid w:val="006443ED"/>
    <w:rsid w:val="00647938"/>
    <w:rsid w:val="006530C6"/>
    <w:rsid w:val="006A741B"/>
    <w:rsid w:val="006E6AAD"/>
    <w:rsid w:val="007051BA"/>
    <w:rsid w:val="00711F8C"/>
    <w:rsid w:val="007228B9"/>
    <w:rsid w:val="00754B36"/>
    <w:rsid w:val="0078001C"/>
    <w:rsid w:val="007825DF"/>
    <w:rsid w:val="00792D8C"/>
    <w:rsid w:val="007E5DA3"/>
    <w:rsid w:val="007F1E32"/>
    <w:rsid w:val="008938F7"/>
    <w:rsid w:val="008D7556"/>
    <w:rsid w:val="0097616A"/>
    <w:rsid w:val="009B39C5"/>
    <w:rsid w:val="009E391C"/>
    <w:rsid w:val="009F7CAC"/>
    <w:rsid w:val="00A04281"/>
    <w:rsid w:val="00A3789F"/>
    <w:rsid w:val="00A47EEE"/>
    <w:rsid w:val="00A97DC7"/>
    <w:rsid w:val="00AF76CA"/>
    <w:rsid w:val="00B032B3"/>
    <w:rsid w:val="00B134BC"/>
    <w:rsid w:val="00B14C28"/>
    <w:rsid w:val="00B22227"/>
    <w:rsid w:val="00B45352"/>
    <w:rsid w:val="00B72CE3"/>
    <w:rsid w:val="00B904EC"/>
    <w:rsid w:val="00B927A5"/>
    <w:rsid w:val="00B979BE"/>
    <w:rsid w:val="00BA7489"/>
    <w:rsid w:val="00BB4878"/>
    <w:rsid w:val="00BF695A"/>
    <w:rsid w:val="00C02722"/>
    <w:rsid w:val="00C15F62"/>
    <w:rsid w:val="00C47061"/>
    <w:rsid w:val="00CA163B"/>
    <w:rsid w:val="00CC323C"/>
    <w:rsid w:val="00D21DDE"/>
    <w:rsid w:val="00D3448B"/>
    <w:rsid w:val="00D3709E"/>
    <w:rsid w:val="00D42E01"/>
    <w:rsid w:val="00D552C7"/>
    <w:rsid w:val="00D96FEE"/>
    <w:rsid w:val="00DD2202"/>
    <w:rsid w:val="00DE6EE3"/>
    <w:rsid w:val="00E44117"/>
    <w:rsid w:val="00E65212"/>
    <w:rsid w:val="00E80D27"/>
    <w:rsid w:val="00EC31ED"/>
    <w:rsid w:val="00EF3DE1"/>
    <w:rsid w:val="00F206FB"/>
    <w:rsid w:val="00F255CB"/>
    <w:rsid w:val="00F348F6"/>
    <w:rsid w:val="00F51D6C"/>
    <w:rsid w:val="00F631BA"/>
    <w:rsid w:val="00F675B1"/>
    <w:rsid w:val="00F8631A"/>
    <w:rsid w:val="00F86EF9"/>
    <w:rsid w:val="00F90740"/>
    <w:rsid w:val="00F91DC1"/>
    <w:rsid w:val="00FA5471"/>
    <w:rsid w:val="00FB4E59"/>
    <w:rsid w:val="00FC0DC4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186</Words>
  <Characters>1066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2013-01-17T15:48:00Z</dcterms:created>
  <dcterms:modified xsi:type="dcterms:W3CDTF">2013-01-17T15:48:00Z</dcterms:modified>
</cp:coreProperties>
</file>