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15" w:type="dxa"/>
        <w:tblCellMar>
          <w:left w:w="0" w:type="dxa"/>
          <w:right w:w="0" w:type="dxa"/>
        </w:tblCellMar>
        <w:tblLook w:val="04A0"/>
      </w:tblPr>
      <w:tblGrid>
        <w:gridCol w:w="8199"/>
      </w:tblGrid>
      <w:tr w:rsidR="00A23780" w:rsidRPr="00A23780">
        <w:trPr>
          <w:tblCellSpacing w:w="15" w:type="dxa"/>
        </w:trPr>
        <w:tc>
          <w:tcPr>
            <w:tcW w:w="0" w:type="auto"/>
            <w:vAlign w:val="center"/>
            <w:hideMark/>
          </w:tcPr>
          <w:p w:rsidR="00A23780" w:rsidRPr="00A23780" w:rsidRDefault="00A23780" w:rsidP="00A23780">
            <w:pPr>
              <w:widowControl/>
              <w:spacing w:before="100" w:beforeAutospacing="1" w:after="100" w:afterAutospacing="1" w:line="360" w:lineRule="auto"/>
              <w:jc w:val="center"/>
              <w:rPr>
                <w:rFonts w:ascii="宋体" w:eastAsia="宋体" w:hAnsi="宋体" w:cs="宋体"/>
                <w:kern w:val="0"/>
                <w:sz w:val="24"/>
                <w:szCs w:val="24"/>
              </w:rPr>
            </w:pPr>
            <w:r w:rsidRPr="00A23780">
              <w:rPr>
                <w:rFonts w:ascii="宋体" w:eastAsia="宋体" w:hAnsi="宋体" w:cs="宋体"/>
                <w:b/>
                <w:bCs/>
                <w:color w:val="0099FF"/>
                <w:kern w:val="0"/>
                <w:sz w:val="20"/>
                <w:szCs w:val="20"/>
              </w:rPr>
              <w:t>织物摩擦带电电荷密度测定方法</w:t>
            </w:r>
            <w:r w:rsidRPr="00A23780">
              <w:rPr>
                <w:rFonts w:ascii="宋体" w:eastAsia="宋体" w:hAnsi="宋体" w:cs="宋体"/>
                <w:kern w:val="0"/>
                <w:sz w:val="24"/>
                <w:szCs w:val="24"/>
              </w:rPr>
              <w:t xml:space="preserve"> </w:t>
            </w:r>
          </w:p>
        </w:tc>
      </w:tr>
      <w:tr w:rsidR="00A23780" w:rsidRPr="00A23780">
        <w:trPr>
          <w:tblCellSpacing w:w="15" w:type="dxa"/>
        </w:trPr>
        <w:tc>
          <w:tcPr>
            <w:tcW w:w="0" w:type="auto"/>
            <w:vAlign w:val="center"/>
            <w:hideMark/>
          </w:tcPr>
          <w:p w:rsidR="00A23780" w:rsidRPr="00A23780" w:rsidRDefault="00A23780" w:rsidP="00A23780">
            <w:pPr>
              <w:widowControl/>
              <w:jc w:val="right"/>
              <w:rPr>
                <w:rFonts w:ascii="宋体" w:eastAsia="宋体" w:hAnsi="宋体" w:cs="宋体"/>
                <w:kern w:val="0"/>
                <w:sz w:val="24"/>
                <w:szCs w:val="24"/>
              </w:rPr>
            </w:pPr>
            <w:r w:rsidRPr="00A23780">
              <w:rPr>
                <w:rFonts w:ascii="宋体" w:eastAsia="宋体" w:hAnsi="宋体" w:cs="宋体"/>
                <w:color w:val="0099FF"/>
                <w:kern w:val="0"/>
                <w:sz w:val="20"/>
                <w:szCs w:val="20"/>
              </w:rPr>
              <w:t>ZB W 04008--89</w:t>
            </w:r>
            <w:r w:rsidRPr="00A23780">
              <w:rPr>
                <w:rFonts w:ascii="宋体" w:eastAsia="宋体" w:hAnsi="宋体" w:cs="宋体"/>
                <w:kern w:val="0"/>
                <w:sz w:val="24"/>
                <w:szCs w:val="24"/>
              </w:rPr>
              <w:t xml:space="preserve"> </w:t>
            </w:r>
          </w:p>
        </w:tc>
      </w:tr>
      <w:tr w:rsidR="00A23780" w:rsidRPr="00A23780">
        <w:trPr>
          <w:trHeight w:val="31680"/>
          <w:tblCellSpacing w:w="15" w:type="dxa"/>
        </w:trPr>
        <w:tc>
          <w:tcPr>
            <w:tcW w:w="0" w:type="auto"/>
            <w:vAlign w:val="center"/>
            <w:hideMark/>
          </w:tcPr>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lastRenderedPageBreak/>
              <w:t>1、主题内容与适用范围</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1" name="图片 1"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本标准规定了在试验室条件下织物以摩擦形式带电荷后的静电特性的评定方法。</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2" name="图片 2"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本标准不适用于评定铺地织物、网眼织物和长立绒毛织物的静电特性。</w:t>
            </w:r>
            <w:r w:rsidRPr="00A23780">
              <w:rPr>
                <w:rFonts w:ascii="宋体" w:eastAsia="宋体" w:hAnsi="宋体" w:cs="宋体"/>
                <w:kern w:val="0"/>
                <w:sz w:val="24"/>
                <w:szCs w:val="24"/>
              </w:rPr>
              <w:t xml:space="preserve"> </w:t>
            </w:r>
          </w:p>
          <w:p w:rsidR="00A23780" w:rsidRPr="00A23780" w:rsidRDefault="00A23780" w:rsidP="00A23780">
            <w:pPr>
              <w:widowControl/>
              <w:spacing w:before="100" w:beforeAutospacing="1" w:after="100" w:afterAutospacing="1"/>
              <w:jc w:val="left"/>
              <w:rPr>
                <w:rFonts w:ascii="宋体" w:eastAsia="宋体" w:hAnsi="宋体" w:cs="宋体"/>
                <w:kern w:val="0"/>
                <w:sz w:val="24"/>
                <w:szCs w:val="24"/>
              </w:rPr>
            </w:pPr>
            <w:r w:rsidRPr="00A23780">
              <w:rPr>
                <w:rFonts w:ascii="宋体" w:eastAsia="宋体" w:hAnsi="宋体" w:cs="宋体"/>
                <w:b/>
                <w:bCs/>
                <w:kern w:val="0"/>
                <w:sz w:val="20"/>
                <w:szCs w:val="20"/>
              </w:rPr>
              <w:t>2、引用标准</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3" name="图片 3"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CB 3291 纺织名词术语(纺织材料、纺织产品通用部分)</w:t>
            </w: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3、术语</w:t>
            </w:r>
            <w:r w:rsidRPr="00A23780">
              <w:rPr>
                <w:rFonts w:ascii="宋体" w:eastAsia="宋体" w:hAnsi="宋体" w:cs="宋体"/>
                <w:kern w:val="0"/>
                <w:sz w:val="20"/>
                <w:szCs w:val="20"/>
              </w:rPr>
              <w:br/>
            </w:r>
            <w:r w:rsidRPr="00A23780">
              <w:rPr>
                <w:rFonts w:ascii="宋体" w:eastAsia="宋体" w:hAnsi="宋体" w:cs="宋体"/>
                <w:b/>
                <w:bCs/>
                <w:kern w:val="0"/>
                <w:sz w:val="20"/>
                <w:szCs w:val="20"/>
              </w:rPr>
              <w:t>3．1 摩擦起电</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4" name="图片 4"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用摩擦的方法使两物体分别带有等值异号电荷的过程。</w:t>
            </w:r>
            <w:r w:rsidRPr="00A23780">
              <w:rPr>
                <w:rFonts w:ascii="宋体" w:eastAsia="宋体" w:hAnsi="宋体" w:cs="宋体"/>
                <w:kern w:val="0"/>
                <w:sz w:val="20"/>
                <w:szCs w:val="20"/>
              </w:rPr>
              <w:br/>
            </w:r>
            <w:r w:rsidRPr="00A23780">
              <w:rPr>
                <w:rFonts w:ascii="宋体" w:eastAsia="宋体" w:hAnsi="宋体" w:cs="宋体"/>
                <w:b/>
                <w:bCs/>
                <w:kern w:val="0"/>
                <w:sz w:val="20"/>
                <w:szCs w:val="20"/>
              </w:rPr>
              <w:t>3．2 静电泄漏</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5" name="图片 5"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带电体上的电荷通过带电体内部和(或)其表面等途径而使之部分或全部消失的现象。</w:t>
            </w:r>
            <w:r w:rsidRPr="00A23780">
              <w:rPr>
                <w:rFonts w:ascii="宋体" w:eastAsia="宋体" w:hAnsi="宋体" w:cs="宋体"/>
                <w:kern w:val="0"/>
                <w:sz w:val="20"/>
                <w:szCs w:val="20"/>
              </w:rPr>
              <w:br/>
            </w:r>
            <w:r w:rsidRPr="00A23780">
              <w:rPr>
                <w:rFonts w:ascii="宋体" w:eastAsia="宋体" w:hAnsi="宋体" w:cs="宋体"/>
                <w:b/>
                <w:bCs/>
                <w:kern w:val="0"/>
                <w:sz w:val="20"/>
                <w:szCs w:val="20"/>
              </w:rPr>
              <w:t>3．3 静电中和</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6" name="图片 6"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带电体上的电荷由于与内部和(或)外部相反符号的电荷(电子或离子)的复合而使之所带静电部分或全部消失的现象。</w:t>
            </w:r>
            <w:r w:rsidRPr="00A23780">
              <w:rPr>
                <w:rFonts w:ascii="宋体" w:eastAsia="宋体" w:hAnsi="宋体" w:cs="宋体"/>
                <w:kern w:val="0"/>
                <w:sz w:val="20"/>
                <w:szCs w:val="20"/>
              </w:rPr>
              <w:br/>
            </w:r>
            <w:r w:rsidRPr="00A23780">
              <w:rPr>
                <w:rFonts w:ascii="宋体" w:eastAsia="宋体" w:hAnsi="宋体" w:cs="宋体"/>
                <w:b/>
                <w:bCs/>
                <w:kern w:val="0"/>
                <w:sz w:val="20"/>
                <w:szCs w:val="20"/>
              </w:rPr>
              <w:t>3．4 摩擦带电电荷密度</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7" name="图片 7"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物体摩擦起电后经静电中和或静电泄漏在规定条件下测得的电荷量。</w:t>
            </w:r>
            <w:r w:rsidRPr="00A23780">
              <w:rPr>
                <w:rFonts w:ascii="宋体" w:eastAsia="宋体" w:hAnsi="宋体" w:cs="宋体"/>
                <w:kern w:val="0"/>
                <w:sz w:val="20"/>
                <w:szCs w:val="20"/>
              </w:rPr>
              <w:br/>
            </w:r>
            <w:r w:rsidRPr="00A23780">
              <w:rPr>
                <w:rFonts w:ascii="宋体" w:eastAsia="宋体" w:hAnsi="宋体" w:cs="宋体"/>
                <w:b/>
                <w:bCs/>
                <w:kern w:val="0"/>
                <w:sz w:val="20"/>
                <w:szCs w:val="20"/>
              </w:rPr>
              <w:t>3．5 静电屏蔽</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8" name="图片 8"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为了避免外界静电场对带电体或所带电体的影响，或者为了避免带电体的静电场对外界的影响，把带电体或所带电体置于接地的封闭或近乎封闭的金属外壳或金属栅网内的措施。</w:t>
            </w: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4 原理</w:t>
            </w:r>
            <w:r w:rsidRPr="00A23780">
              <w:rPr>
                <w:rFonts w:ascii="宋体" w:eastAsia="宋体" w:hAnsi="宋体" w:cs="宋体"/>
                <w:kern w:val="0"/>
                <w:sz w:val="20"/>
                <w:szCs w:val="20"/>
              </w:rPr>
              <w:br/>
            </w:r>
            <w:r w:rsidRPr="00A23780">
              <w:rPr>
                <w:rFonts w:ascii="宋体" w:eastAsia="宋体" w:hAnsi="宋体" w:cs="宋体"/>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3.75pt"/>
              </w:pict>
            </w:r>
            <w:r w:rsidRPr="00A23780">
              <w:rPr>
                <w:rFonts w:ascii="宋体" w:eastAsia="宋体" w:hAnsi="宋体" w:cs="宋体"/>
                <w:kern w:val="0"/>
                <w:sz w:val="20"/>
                <w:szCs w:val="20"/>
              </w:rPr>
              <w:t>用规定的摩擦材料摩擦试样，使试样带电后，测定投入法拉第筒后试样的电位，再换算成单位面积上的带电量。</w:t>
            </w: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5 测定装置</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10" name="图片 10"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测定装置是由摩擦装置和电位测定装置组成。</w:t>
            </w:r>
            <w:r w:rsidRPr="00A23780">
              <w:rPr>
                <w:rFonts w:ascii="宋体" w:eastAsia="宋体" w:hAnsi="宋体" w:cs="宋体"/>
                <w:kern w:val="0"/>
                <w:sz w:val="20"/>
                <w:szCs w:val="20"/>
              </w:rPr>
              <w:br/>
            </w:r>
            <w:r w:rsidRPr="00A23780">
              <w:rPr>
                <w:rFonts w:ascii="宋体" w:eastAsia="宋体" w:hAnsi="宋体" w:cs="宋体"/>
                <w:b/>
                <w:bCs/>
                <w:kern w:val="0"/>
                <w:sz w:val="20"/>
                <w:szCs w:val="20"/>
              </w:rPr>
              <w:t>5．1</w:t>
            </w:r>
            <w:r w:rsidRPr="00A23780">
              <w:rPr>
                <w:rFonts w:ascii="宋体" w:eastAsia="宋体" w:hAnsi="宋体" w:cs="宋体"/>
                <w:kern w:val="0"/>
                <w:sz w:val="20"/>
                <w:szCs w:val="20"/>
              </w:rPr>
              <w:t xml:space="preserve"> 摩擦装置</w:t>
            </w:r>
            <w:r w:rsidRPr="00A23780">
              <w:rPr>
                <w:rFonts w:ascii="宋体" w:eastAsia="宋体" w:hAnsi="宋体" w:cs="宋体"/>
                <w:kern w:val="0"/>
                <w:sz w:val="20"/>
                <w:szCs w:val="20"/>
              </w:rPr>
              <w:br/>
            </w:r>
            <w:r w:rsidRPr="00A23780">
              <w:rPr>
                <w:rFonts w:ascii="宋体" w:eastAsia="宋体" w:hAnsi="宋体" w:cs="宋体"/>
                <w:b/>
                <w:bCs/>
                <w:kern w:val="0"/>
                <w:sz w:val="20"/>
                <w:szCs w:val="20"/>
              </w:rPr>
              <w:t>5．1．1</w:t>
            </w:r>
            <w:r w:rsidRPr="00A23780">
              <w:rPr>
                <w:rFonts w:ascii="宋体" w:eastAsia="宋体" w:hAnsi="宋体" w:cs="宋体"/>
                <w:kern w:val="0"/>
                <w:sz w:val="20"/>
                <w:szCs w:val="20"/>
              </w:rPr>
              <w:t xml:space="preserve"> 摩擦布及摩擦棒</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11" name="图片 11"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用尺寸直向为40cm，横向45cm的锦纶和腈纶针织布作为摩擦布，摩擦布的规格见下表，以摩擦布的直向为卷绕方向，在￠2．5cm，长度约为40cm的硬质聚氯乙烯管(GB 4219)上缠绕5圈，并将摩擦布的两端拉紧塞进管内以构成摩擦棒。</w:t>
            </w:r>
            <w:r w:rsidRPr="00A23780">
              <w:rPr>
                <w:rFonts w:ascii="宋体" w:eastAsia="宋体" w:hAnsi="宋体" w:cs="宋体"/>
                <w:kern w:val="0"/>
                <w:sz w:val="20"/>
                <w:szCs w:val="20"/>
              </w:rPr>
              <w:br/>
            </w:r>
            <w:r>
              <w:rPr>
                <w:rFonts w:ascii="宋体" w:eastAsia="宋体" w:hAnsi="宋体" w:cs="宋体"/>
                <w:noProof/>
                <w:kern w:val="0"/>
                <w:sz w:val="20"/>
                <w:szCs w:val="20"/>
              </w:rPr>
              <w:lastRenderedPageBreak/>
              <w:drawing>
                <wp:inline distT="0" distB="0" distL="0" distR="0">
                  <wp:extent cx="238125" cy="47625"/>
                  <wp:effectExtent l="19050" t="0" r="9525" b="0"/>
                  <wp:docPr id="12" name="图片 12"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注：摩擦布在裁剪前要按第8章规定进行洗涤处理。</w:t>
            </w:r>
          </w:p>
          <w:p w:rsidR="00A23780" w:rsidRPr="00A23780" w:rsidRDefault="00A23780" w:rsidP="00A23780">
            <w:pPr>
              <w:widowControl/>
              <w:spacing w:before="100" w:beforeAutospacing="1" w:after="100" w:afterAutospacing="1" w:line="360" w:lineRule="auto"/>
              <w:jc w:val="center"/>
              <w:rPr>
                <w:rFonts w:ascii="宋体" w:eastAsia="宋体" w:hAnsi="宋体" w:cs="宋体"/>
                <w:kern w:val="0"/>
                <w:sz w:val="24"/>
                <w:szCs w:val="24"/>
              </w:rPr>
            </w:pPr>
            <w:r w:rsidRPr="00A23780">
              <w:rPr>
                <w:rFonts w:ascii="宋体" w:eastAsia="宋体" w:hAnsi="宋体" w:cs="宋体"/>
                <w:kern w:val="0"/>
                <w:sz w:val="20"/>
                <w:szCs w:val="20"/>
              </w:rPr>
              <w:br/>
              <w:t>摩擦布的织物规格</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4"/>
              <w:gridCol w:w="656"/>
              <w:gridCol w:w="844"/>
              <w:gridCol w:w="718"/>
              <w:gridCol w:w="844"/>
              <w:gridCol w:w="1031"/>
              <w:gridCol w:w="921"/>
            </w:tblGrid>
            <w:tr w:rsidR="00A23780" w:rsidRPr="00A23780">
              <w:trPr>
                <w:tblCellSpacing w:w="15"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原料\项目</w:t>
                  </w:r>
                  <w:r w:rsidRPr="00A23780">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5cm</w:t>
                  </w:r>
                  <w:proofErr w:type="gramStart"/>
                  <w:r w:rsidRPr="00A23780">
                    <w:rPr>
                      <w:rFonts w:ascii="宋体" w:eastAsia="宋体" w:hAnsi="宋体" w:cs="宋体"/>
                      <w:kern w:val="0"/>
                      <w:sz w:val="20"/>
                      <w:szCs w:val="20"/>
                    </w:rPr>
                    <w:t>针圈</w:t>
                  </w:r>
                  <w:proofErr w:type="gramEnd"/>
                  <w:r w:rsidRPr="00A23780">
                    <w:rPr>
                      <w:rFonts w:ascii="宋体" w:eastAsia="宋体" w:hAnsi="宋体" w:cs="宋体"/>
                      <w:kern w:val="0"/>
                      <w:sz w:val="24"/>
                      <w:szCs w:val="24"/>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1平方米干燥质量，g</w:t>
                  </w:r>
                  <w:r w:rsidRPr="00A23780">
                    <w:rPr>
                      <w:rFonts w:ascii="宋体" w:eastAsia="宋体" w:hAnsi="宋体" w:cs="宋体"/>
                      <w:kern w:val="0"/>
                      <w:sz w:val="24"/>
                      <w:szCs w:val="24"/>
                    </w:rPr>
                    <w:t xml:space="preserve"> </w:t>
                  </w:r>
                </w:p>
              </w:tc>
            </w:tr>
            <w:tr w:rsidR="00A23780" w:rsidRPr="00A2378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left"/>
                    <w:rPr>
                      <w:rFonts w:ascii="宋体" w:eastAsia="宋体" w:hAnsi="宋体" w:cs="宋体"/>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直向</w:t>
                  </w:r>
                  <w:r w:rsidRPr="00A23780">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横向</w:t>
                  </w:r>
                  <w:r w:rsidRPr="00A23780">
                    <w:rPr>
                      <w:rFonts w:ascii="宋体" w:eastAsia="宋体" w:hAnsi="宋体" w:cs="宋体"/>
                      <w:kern w:val="0"/>
                      <w:sz w:val="24"/>
                      <w:szCs w:val="24"/>
                    </w:rPr>
                    <w:t xml:space="preserve">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left"/>
                    <w:rPr>
                      <w:rFonts w:ascii="宋体" w:eastAsia="宋体" w:hAnsi="宋体" w:cs="宋体"/>
                      <w:kern w:val="0"/>
                      <w:sz w:val="24"/>
                      <w:szCs w:val="24"/>
                    </w:rPr>
                  </w:pPr>
                </w:p>
              </w:tc>
            </w:tr>
            <w:tr w:rsidR="00A23780" w:rsidRPr="00A23780">
              <w:trPr>
                <w:trHeight w:val="25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left"/>
                    <w:rPr>
                      <w:rFonts w:ascii="宋体" w:eastAsia="宋体" w:hAnsi="宋体" w:cs="宋体"/>
                      <w:kern w:val="0"/>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规格</w:t>
                  </w:r>
                  <w:r w:rsidRPr="00A23780">
                    <w:rPr>
                      <w:rFonts w:ascii="宋体" w:eastAsia="宋体" w:hAnsi="宋体" w:cs="宋体"/>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公差</w:t>
                  </w:r>
                  <w:r w:rsidRPr="00A23780">
                    <w:rPr>
                      <w:rFonts w:ascii="宋体" w:eastAsia="宋体" w:hAnsi="宋体" w:cs="宋体"/>
                      <w:kern w:val="0"/>
                      <w:sz w:val="24"/>
                      <w:szCs w:val="24"/>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规格</w:t>
                  </w:r>
                  <w:r w:rsidRPr="00A23780">
                    <w:rPr>
                      <w:rFonts w:ascii="宋体" w:eastAsia="宋体" w:hAnsi="宋体" w:cs="宋体"/>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公差</w:t>
                  </w:r>
                  <w:r w:rsidRPr="00A23780">
                    <w:rPr>
                      <w:rFonts w:ascii="宋体" w:eastAsia="宋体" w:hAnsi="宋体" w:cs="宋体"/>
                      <w:kern w:val="0"/>
                      <w:sz w:val="24"/>
                      <w:szCs w:val="24"/>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规格</w:t>
                  </w:r>
                  <w:r w:rsidRPr="00A23780">
                    <w:rPr>
                      <w:rFonts w:ascii="宋体" w:eastAsia="宋体" w:hAnsi="宋体" w:cs="宋体"/>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公差</w:t>
                  </w:r>
                  <w:r w:rsidRPr="00A23780">
                    <w:rPr>
                      <w:rFonts w:ascii="宋体" w:eastAsia="宋体" w:hAnsi="宋体" w:cs="宋体"/>
                      <w:kern w:val="0"/>
                      <w:sz w:val="24"/>
                      <w:szCs w:val="24"/>
                    </w:rPr>
                    <w:t xml:space="preserve"> </w:t>
                  </w:r>
                </w:p>
              </w:tc>
            </w:tr>
            <w:tr w:rsidR="00A23780" w:rsidRPr="00A23780">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18.5tex晴纶纱</w:t>
                  </w:r>
                  <w:r w:rsidRPr="00A23780">
                    <w:rPr>
                      <w:rFonts w:ascii="宋体" w:eastAsia="宋体" w:hAnsi="宋体" w:cs="宋体"/>
                      <w:kern w:val="0"/>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58</w:t>
                  </w:r>
                  <w:r w:rsidRPr="00A23780">
                    <w:rPr>
                      <w:rFonts w:ascii="宋体" w:eastAsia="宋体" w:hAnsi="宋体" w:cs="宋体"/>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-3</w:t>
                  </w:r>
                  <w:r w:rsidRPr="00A23780">
                    <w:rPr>
                      <w:rFonts w:ascii="宋体" w:eastAsia="宋体" w:hAnsi="宋体" w:cs="宋体"/>
                      <w:kern w:val="0"/>
                      <w:sz w:val="24"/>
                      <w:szCs w:val="24"/>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80</w:t>
                  </w:r>
                  <w:r w:rsidRPr="00A23780">
                    <w:rPr>
                      <w:rFonts w:ascii="宋体" w:eastAsia="宋体" w:hAnsi="宋体" w:cs="宋体"/>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-2</w:t>
                  </w:r>
                  <w:r w:rsidRPr="00A23780">
                    <w:rPr>
                      <w:rFonts w:ascii="宋体" w:eastAsia="宋体" w:hAnsi="宋体" w:cs="宋体"/>
                      <w:kern w:val="0"/>
                      <w:sz w:val="24"/>
                      <w:szCs w:val="24"/>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195</w:t>
                  </w:r>
                  <w:r w:rsidRPr="00A23780">
                    <w:rPr>
                      <w:rFonts w:ascii="宋体" w:eastAsia="宋体" w:hAnsi="宋体" w:cs="宋体"/>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-6</w:t>
                  </w:r>
                  <w:r w:rsidRPr="00A23780">
                    <w:rPr>
                      <w:rFonts w:ascii="宋体" w:eastAsia="宋体" w:hAnsi="宋体" w:cs="宋体"/>
                      <w:kern w:val="0"/>
                      <w:sz w:val="24"/>
                      <w:szCs w:val="24"/>
                    </w:rPr>
                    <w:t xml:space="preserve"> </w:t>
                  </w:r>
                </w:p>
              </w:tc>
            </w:tr>
            <w:tr w:rsidR="00A23780" w:rsidRPr="00A23780">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16.7tex</w:t>
                  </w:r>
                  <w:proofErr w:type="gramStart"/>
                  <w:r w:rsidRPr="00A23780">
                    <w:rPr>
                      <w:rFonts w:ascii="宋体" w:eastAsia="宋体" w:hAnsi="宋体" w:cs="宋体"/>
                      <w:kern w:val="0"/>
                      <w:sz w:val="20"/>
                      <w:szCs w:val="20"/>
                    </w:rPr>
                    <w:t>棉纶长丝</w:t>
                  </w:r>
                  <w:proofErr w:type="gramEnd"/>
                  <w:r w:rsidRPr="00A23780">
                    <w:rPr>
                      <w:rFonts w:ascii="宋体" w:eastAsia="宋体" w:hAnsi="宋体" w:cs="宋体"/>
                      <w:kern w:val="0"/>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94</w:t>
                  </w:r>
                  <w:r w:rsidRPr="00A23780">
                    <w:rPr>
                      <w:rFonts w:ascii="宋体" w:eastAsia="宋体" w:hAnsi="宋体" w:cs="宋体"/>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-3</w:t>
                  </w:r>
                  <w:r w:rsidRPr="00A23780">
                    <w:rPr>
                      <w:rFonts w:ascii="宋体" w:eastAsia="宋体" w:hAnsi="宋体" w:cs="宋体"/>
                      <w:kern w:val="0"/>
                      <w:sz w:val="24"/>
                      <w:szCs w:val="24"/>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116</w:t>
                  </w:r>
                  <w:r w:rsidRPr="00A23780">
                    <w:rPr>
                      <w:rFonts w:ascii="宋体" w:eastAsia="宋体" w:hAnsi="宋体" w:cs="宋体"/>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-2</w:t>
                  </w:r>
                  <w:r w:rsidRPr="00A23780">
                    <w:rPr>
                      <w:rFonts w:ascii="宋体" w:eastAsia="宋体" w:hAnsi="宋体" w:cs="宋体"/>
                      <w:kern w:val="0"/>
                      <w:sz w:val="24"/>
                      <w:szCs w:val="24"/>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282</w:t>
                  </w:r>
                  <w:r w:rsidRPr="00A23780">
                    <w:rPr>
                      <w:rFonts w:ascii="宋体" w:eastAsia="宋体" w:hAnsi="宋体" w:cs="宋体"/>
                      <w:kern w:val="0"/>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-6</w:t>
                  </w:r>
                  <w:r w:rsidRPr="00A23780">
                    <w:rPr>
                      <w:rFonts w:ascii="宋体" w:eastAsia="宋体" w:hAnsi="宋体" w:cs="宋体"/>
                      <w:kern w:val="0"/>
                      <w:sz w:val="24"/>
                      <w:szCs w:val="24"/>
                    </w:rPr>
                    <w:t xml:space="preserve"> </w:t>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5．1．2 垫板</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13" name="图片 13"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先将尺寸为32cm×30cm的铝板四周用厚度0.05cm以上、宽2cm以上的聚酯胶带包裹上，再敷上40cm×45cm与摩擦</w:t>
            </w:r>
            <w:proofErr w:type="gramStart"/>
            <w:r w:rsidRPr="00A23780">
              <w:rPr>
                <w:rFonts w:ascii="宋体" w:eastAsia="宋体" w:hAnsi="宋体" w:cs="宋体"/>
                <w:kern w:val="0"/>
                <w:sz w:val="20"/>
                <w:szCs w:val="20"/>
              </w:rPr>
              <w:t>布相同</w:t>
            </w:r>
            <w:proofErr w:type="gramEnd"/>
            <w:r w:rsidRPr="00A23780">
              <w:rPr>
                <w:rFonts w:ascii="宋体" w:eastAsia="宋体" w:hAnsi="宋体" w:cs="宋体"/>
                <w:kern w:val="0"/>
                <w:sz w:val="20"/>
                <w:szCs w:val="20"/>
              </w:rPr>
              <w:t>材料和相同规格的布垫，接上地线。见图1。</w:t>
            </w:r>
          </w:p>
          <w:tbl>
            <w:tblPr>
              <w:tblW w:w="450" w:type="pct"/>
              <w:jc w:val="center"/>
              <w:tblCellSpacing w:w="0" w:type="dxa"/>
              <w:tblCellMar>
                <w:left w:w="0" w:type="dxa"/>
                <w:right w:w="0" w:type="dxa"/>
              </w:tblCellMar>
              <w:tblLook w:val="04A0"/>
            </w:tblPr>
            <w:tblGrid>
              <w:gridCol w:w="4530"/>
            </w:tblGrid>
            <w:tr w:rsidR="00A23780" w:rsidRPr="00A23780">
              <w:trPr>
                <w:tblCellSpacing w:w="0" w:type="dxa"/>
                <w:jc w:val="center"/>
              </w:trPr>
              <w:tc>
                <w:tcPr>
                  <w:tcW w:w="0" w:type="auto"/>
                  <w:vAlign w:val="center"/>
                  <w:hideMark/>
                </w:tcPr>
                <w:p w:rsidR="00A23780" w:rsidRPr="00A23780" w:rsidRDefault="00A23780" w:rsidP="00A2378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857500" cy="2228850"/>
                        <wp:effectExtent l="19050" t="0" r="0" b="0"/>
                        <wp:docPr id="14" name="图片 14" descr="http://www.sdfky.net/product/biaozhuen/IMAGES/ZB-W-04008-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dfky.net/product/biaozhuen/IMAGES/ZB-W-04008-001.gif"/>
                                <pic:cNvPicPr>
                                  <a:picLocks noChangeAspect="1" noChangeArrowheads="1"/>
                                </pic:cNvPicPr>
                              </pic:nvPicPr>
                              <pic:blipFill>
                                <a:blip r:embed="rId5"/>
                                <a:srcRect/>
                                <a:stretch>
                                  <a:fillRect/>
                                </a:stretch>
                              </pic:blipFill>
                              <pic:spPr bwMode="auto">
                                <a:xfrm>
                                  <a:off x="0" y="0"/>
                                  <a:ext cx="2857500" cy="2228850"/>
                                </a:xfrm>
                                <a:prstGeom prst="rect">
                                  <a:avLst/>
                                </a:prstGeom>
                                <a:noFill/>
                                <a:ln w="9525">
                                  <a:noFill/>
                                  <a:miter lim="800000"/>
                                  <a:headEnd/>
                                  <a:tailEnd/>
                                </a:ln>
                              </pic:spPr>
                            </pic:pic>
                          </a:graphicData>
                        </a:graphic>
                      </wp:inline>
                    </w:drawing>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5．1．3 垫座</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15" name="图片 15"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如图2所示的木制平台。</w:t>
            </w:r>
          </w:p>
          <w:tbl>
            <w:tblPr>
              <w:tblW w:w="450" w:type="pct"/>
              <w:jc w:val="center"/>
              <w:tblCellSpacing w:w="0" w:type="dxa"/>
              <w:tblCellMar>
                <w:left w:w="0" w:type="dxa"/>
                <w:right w:w="0" w:type="dxa"/>
              </w:tblCellMar>
              <w:tblLook w:val="04A0"/>
            </w:tblPr>
            <w:tblGrid>
              <w:gridCol w:w="5280"/>
            </w:tblGrid>
            <w:tr w:rsidR="00A23780" w:rsidRPr="00A23780">
              <w:trPr>
                <w:tblCellSpacing w:w="0" w:type="dxa"/>
                <w:jc w:val="center"/>
              </w:trPr>
              <w:tc>
                <w:tcPr>
                  <w:tcW w:w="0" w:type="auto"/>
                  <w:vAlign w:val="center"/>
                  <w:hideMark/>
                </w:tcPr>
                <w:p w:rsidR="00A23780" w:rsidRPr="00A23780" w:rsidRDefault="00A23780" w:rsidP="00A23780">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3333750" cy="3371850"/>
                        <wp:effectExtent l="19050" t="0" r="0" b="0"/>
                        <wp:docPr id="16" name="图片 16" descr="http://www.sdfky.net/product/biaozhuen/IMAGES/ZB-W-04008-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dfky.net/product/biaozhuen/IMAGES/ZB-W-04008-002.gif"/>
                                <pic:cNvPicPr>
                                  <a:picLocks noChangeAspect="1" noChangeArrowheads="1"/>
                                </pic:cNvPicPr>
                              </pic:nvPicPr>
                              <pic:blipFill>
                                <a:blip r:embed="rId6"/>
                                <a:srcRect/>
                                <a:stretch>
                                  <a:fillRect/>
                                </a:stretch>
                              </pic:blipFill>
                              <pic:spPr bwMode="auto">
                                <a:xfrm>
                                  <a:off x="0" y="0"/>
                                  <a:ext cx="3333750" cy="3371850"/>
                                </a:xfrm>
                                <a:prstGeom prst="rect">
                                  <a:avLst/>
                                </a:prstGeom>
                                <a:noFill/>
                                <a:ln w="9525">
                                  <a:noFill/>
                                  <a:miter lim="800000"/>
                                  <a:headEnd/>
                                  <a:tailEnd/>
                                </a:ln>
                              </pic:spPr>
                            </pic:pic>
                          </a:graphicData>
                        </a:graphic>
                      </wp:inline>
                    </w:drawing>
                  </w:r>
                </w:p>
              </w:tc>
            </w:tr>
            <w:tr w:rsidR="00A23780" w:rsidRPr="00A23780">
              <w:trPr>
                <w:tblCellSpacing w:w="0" w:type="dxa"/>
                <w:jc w:val="center"/>
              </w:trPr>
              <w:tc>
                <w:tcPr>
                  <w:tcW w:w="0" w:type="auto"/>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1--聚四氟乙烯柱；2--木板</w:t>
                  </w:r>
                  <w:r w:rsidRPr="00A23780">
                    <w:rPr>
                      <w:rFonts w:ascii="宋体" w:eastAsia="宋体" w:hAnsi="宋体" w:cs="宋体"/>
                      <w:kern w:val="0"/>
                      <w:sz w:val="24"/>
                      <w:szCs w:val="24"/>
                    </w:rPr>
                    <w:t xml:space="preserve"> </w:t>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5．1．4 绝缘棒</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17" name="图片 17"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用直径￠2.5cm、长50cm的硬质聚氯乙烯管。</w:t>
            </w:r>
            <w:r w:rsidRPr="00A23780">
              <w:rPr>
                <w:rFonts w:ascii="宋体" w:eastAsia="宋体" w:hAnsi="宋体" w:cs="宋体"/>
                <w:kern w:val="0"/>
                <w:sz w:val="20"/>
                <w:szCs w:val="20"/>
              </w:rPr>
              <w:br/>
            </w:r>
            <w:r w:rsidRPr="00A23780">
              <w:rPr>
                <w:rFonts w:ascii="宋体" w:eastAsia="宋体" w:hAnsi="宋体" w:cs="宋体"/>
                <w:b/>
                <w:bCs/>
                <w:kern w:val="0"/>
                <w:sz w:val="20"/>
                <w:szCs w:val="20"/>
              </w:rPr>
              <w:t>5．2 电位测定装置</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18" name="图片 18"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电位测定装置由法拉第筒、电容器、电位计等按图3连接组成。</w:t>
            </w:r>
          </w:p>
          <w:tbl>
            <w:tblPr>
              <w:tblW w:w="450" w:type="pct"/>
              <w:jc w:val="center"/>
              <w:tblCellSpacing w:w="30" w:type="dxa"/>
              <w:tblCellMar>
                <w:left w:w="0" w:type="dxa"/>
                <w:right w:w="0" w:type="dxa"/>
              </w:tblCellMar>
              <w:tblLook w:val="04A0"/>
            </w:tblPr>
            <w:tblGrid>
              <w:gridCol w:w="5730"/>
            </w:tblGrid>
            <w:tr w:rsidR="00A23780" w:rsidRPr="00A23780">
              <w:trPr>
                <w:tblCellSpacing w:w="30" w:type="dxa"/>
                <w:jc w:val="center"/>
              </w:trPr>
              <w:tc>
                <w:tcPr>
                  <w:tcW w:w="0" w:type="auto"/>
                  <w:vAlign w:val="center"/>
                  <w:hideMark/>
                </w:tcPr>
                <w:p w:rsidR="00A23780" w:rsidRPr="00A23780" w:rsidRDefault="00A23780" w:rsidP="00A2378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533775" cy="2981325"/>
                        <wp:effectExtent l="19050" t="0" r="9525" b="0"/>
                        <wp:docPr id="19" name="图片 19" descr="http://www.sdfky.net/product/biaozhuen/IMAGES/ZB-W-04008-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dfky.net/product/biaozhuen/IMAGES/ZB-W-04008-003.gif"/>
                                <pic:cNvPicPr>
                                  <a:picLocks noChangeAspect="1" noChangeArrowheads="1"/>
                                </pic:cNvPicPr>
                              </pic:nvPicPr>
                              <pic:blipFill>
                                <a:blip r:embed="rId7"/>
                                <a:srcRect/>
                                <a:stretch>
                                  <a:fillRect/>
                                </a:stretch>
                              </pic:blipFill>
                              <pic:spPr bwMode="auto">
                                <a:xfrm>
                                  <a:off x="0" y="0"/>
                                  <a:ext cx="3533775" cy="2981325"/>
                                </a:xfrm>
                                <a:prstGeom prst="rect">
                                  <a:avLst/>
                                </a:prstGeom>
                                <a:noFill/>
                                <a:ln w="9525">
                                  <a:noFill/>
                                  <a:miter lim="800000"/>
                                  <a:headEnd/>
                                  <a:tailEnd/>
                                </a:ln>
                              </pic:spPr>
                            </pic:pic>
                          </a:graphicData>
                        </a:graphic>
                      </wp:inline>
                    </w:drawing>
                  </w:r>
                </w:p>
              </w:tc>
            </w:tr>
            <w:tr w:rsidR="00A23780" w:rsidRPr="00A23780">
              <w:trPr>
                <w:tblCellSpacing w:w="30" w:type="dxa"/>
                <w:jc w:val="center"/>
              </w:trPr>
              <w:tc>
                <w:tcPr>
                  <w:tcW w:w="0" w:type="auto"/>
                  <w:vAlign w:val="center"/>
                  <w:hideMark/>
                </w:tcPr>
                <w:p w:rsidR="00A23780" w:rsidRPr="00A23780" w:rsidRDefault="00A23780" w:rsidP="00A23780">
                  <w:pPr>
                    <w:widowControl/>
                    <w:jc w:val="center"/>
                    <w:rPr>
                      <w:rFonts w:ascii="宋体" w:eastAsia="宋体" w:hAnsi="宋体" w:cs="宋体"/>
                      <w:kern w:val="0"/>
                      <w:sz w:val="24"/>
                      <w:szCs w:val="24"/>
                    </w:rPr>
                  </w:pPr>
                  <w:r w:rsidRPr="00A23780">
                    <w:rPr>
                      <w:rFonts w:ascii="宋体" w:eastAsia="宋体" w:hAnsi="宋体" w:cs="宋体"/>
                      <w:kern w:val="0"/>
                      <w:sz w:val="20"/>
                      <w:szCs w:val="20"/>
                    </w:rPr>
                    <w:t>图3 电位测定装置</w:t>
                  </w:r>
                  <w:r w:rsidRPr="00A23780">
                    <w:rPr>
                      <w:rFonts w:ascii="宋体" w:eastAsia="宋体" w:hAnsi="宋体" w:cs="宋体"/>
                      <w:kern w:val="0"/>
                      <w:sz w:val="24"/>
                      <w:szCs w:val="24"/>
                    </w:rPr>
                    <w:t xml:space="preserve"> </w:t>
                  </w:r>
                </w:p>
              </w:tc>
            </w:tr>
            <w:tr w:rsidR="00A23780" w:rsidRPr="00A23780">
              <w:trPr>
                <w:tblCellSpacing w:w="30" w:type="dxa"/>
                <w:jc w:val="center"/>
              </w:trPr>
              <w:tc>
                <w:tcPr>
                  <w:tcW w:w="0" w:type="auto"/>
                  <w:vAlign w:val="center"/>
                  <w:hideMark/>
                </w:tcPr>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kern w:val="0"/>
                      <w:sz w:val="20"/>
                      <w:szCs w:val="20"/>
                    </w:rPr>
                    <w:lastRenderedPageBreak/>
                    <w:t>1</w:t>
                  </w:r>
                  <w:proofErr w:type="gramStart"/>
                  <w:r w:rsidRPr="00A23780">
                    <w:rPr>
                      <w:rFonts w:ascii="宋体" w:eastAsia="宋体" w:hAnsi="宋体" w:cs="宋体"/>
                      <w:kern w:val="0"/>
                      <w:sz w:val="20"/>
                      <w:szCs w:val="20"/>
                    </w:rPr>
                    <w:t>一</w:t>
                  </w:r>
                  <w:proofErr w:type="gramEnd"/>
                  <w:r w:rsidRPr="00A23780">
                    <w:rPr>
                      <w:rFonts w:ascii="宋体" w:eastAsia="宋体" w:hAnsi="宋体" w:cs="宋体"/>
                      <w:kern w:val="0"/>
                      <w:sz w:val="20"/>
                      <w:szCs w:val="20"/>
                    </w:rPr>
                    <w:t>法拉第筒，壁厚为0.05cm的两只金属圆筒； 2</w:t>
                  </w:r>
                  <w:proofErr w:type="gramStart"/>
                  <w:r w:rsidRPr="00A23780">
                    <w:rPr>
                      <w:rFonts w:ascii="宋体" w:eastAsia="宋体" w:hAnsi="宋体" w:cs="宋体"/>
                      <w:kern w:val="0"/>
                      <w:sz w:val="20"/>
                      <w:szCs w:val="20"/>
                    </w:rPr>
                    <w:t>一</w:t>
                  </w:r>
                  <w:proofErr w:type="gramEnd"/>
                  <w:r w:rsidRPr="00A23780">
                    <w:rPr>
                      <w:rFonts w:ascii="宋体" w:eastAsia="宋体" w:hAnsi="宋体" w:cs="宋体"/>
                      <w:kern w:val="0"/>
                      <w:sz w:val="20"/>
                      <w:szCs w:val="20"/>
                    </w:rPr>
                    <w:t>振动电容型微电流电位汁：</w:t>
                  </w:r>
                  <w:r w:rsidRPr="00A23780">
                    <w:rPr>
                      <w:rFonts w:ascii="宋体" w:eastAsia="宋体" w:hAnsi="宋体" w:cs="宋体"/>
                      <w:kern w:val="0"/>
                      <w:sz w:val="20"/>
                      <w:szCs w:val="20"/>
                    </w:rPr>
                    <w:br/>
                    <w:t>3</w:t>
                  </w:r>
                  <w:proofErr w:type="gramStart"/>
                  <w:r w:rsidRPr="00A23780">
                    <w:rPr>
                      <w:rFonts w:ascii="宋体" w:eastAsia="宋体" w:hAnsi="宋体" w:cs="宋体"/>
                      <w:kern w:val="0"/>
                      <w:sz w:val="20"/>
                      <w:szCs w:val="20"/>
                    </w:rPr>
                    <w:t>一</w:t>
                  </w:r>
                  <w:proofErr w:type="gramEnd"/>
                  <w:r w:rsidRPr="00A23780">
                    <w:rPr>
                      <w:rFonts w:ascii="宋体" w:eastAsia="宋体" w:hAnsi="宋体" w:cs="宋体"/>
                      <w:kern w:val="0"/>
                      <w:sz w:val="20"/>
                      <w:szCs w:val="20"/>
                    </w:rPr>
                    <w:t>苯乙烯电容器， 0.1uF; 4</w:t>
                  </w:r>
                  <w:proofErr w:type="gramStart"/>
                  <w:r w:rsidRPr="00A23780">
                    <w:rPr>
                      <w:rFonts w:ascii="宋体" w:eastAsia="宋体" w:hAnsi="宋体" w:cs="宋体"/>
                      <w:kern w:val="0"/>
                      <w:sz w:val="20"/>
                      <w:szCs w:val="20"/>
                    </w:rPr>
                    <w:t>一</w:t>
                  </w:r>
                  <w:proofErr w:type="gramEnd"/>
                  <w:r w:rsidRPr="00A23780">
                    <w:rPr>
                      <w:rFonts w:ascii="宋体" w:eastAsia="宋体" w:hAnsi="宋体" w:cs="宋体"/>
                      <w:kern w:val="0"/>
                      <w:sz w:val="20"/>
                      <w:szCs w:val="20"/>
                    </w:rPr>
                    <w:t>绝缘电阻为1012</w:t>
                  </w:r>
                  <w:r w:rsidRPr="00A23780">
                    <w:rPr>
                      <w:rFonts w:ascii="宋体" w:eastAsia="宋体" w:hAnsi="宋体" w:cs="宋体"/>
                      <w:b/>
                      <w:bCs/>
                      <w:kern w:val="0"/>
                      <w:sz w:val="20"/>
                      <w:szCs w:val="20"/>
                    </w:rPr>
                    <w:t>Ω</w:t>
                  </w:r>
                  <w:r w:rsidRPr="00A23780">
                    <w:rPr>
                      <w:rFonts w:ascii="宋体" w:eastAsia="宋体" w:hAnsi="宋体" w:cs="宋体"/>
                      <w:kern w:val="0"/>
                      <w:sz w:val="20"/>
                      <w:szCs w:val="20"/>
                    </w:rPr>
                    <w:t>以上的聚四氟乙烯绝缘柱</w:t>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6 试样</w:t>
            </w:r>
            <w:r w:rsidRPr="00A23780">
              <w:rPr>
                <w:rFonts w:ascii="宋体" w:eastAsia="宋体" w:hAnsi="宋体" w:cs="宋体"/>
                <w:kern w:val="0"/>
                <w:sz w:val="20"/>
                <w:szCs w:val="20"/>
              </w:rPr>
              <w:br/>
            </w:r>
            <w:r w:rsidRPr="00A23780">
              <w:rPr>
                <w:rFonts w:ascii="宋体" w:eastAsia="宋体" w:hAnsi="宋体" w:cs="宋体"/>
                <w:b/>
                <w:bCs/>
                <w:kern w:val="0"/>
                <w:sz w:val="20"/>
                <w:szCs w:val="20"/>
              </w:rPr>
              <w:t>6．1</w:t>
            </w:r>
            <w:r w:rsidRPr="00A23780">
              <w:rPr>
                <w:rFonts w:ascii="宋体" w:eastAsia="宋体" w:hAnsi="宋体" w:cs="宋体"/>
                <w:kern w:val="0"/>
                <w:sz w:val="20"/>
                <w:szCs w:val="20"/>
              </w:rPr>
              <w:t xml:space="preserve"> 试样尺寸和裁剪方法</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20" name="图片 20"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每份样品</w:t>
            </w:r>
            <w:proofErr w:type="gramStart"/>
            <w:r w:rsidRPr="00A23780">
              <w:rPr>
                <w:rFonts w:ascii="宋体" w:eastAsia="宋体" w:hAnsi="宋体" w:cs="宋体"/>
                <w:kern w:val="0"/>
                <w:sz w:val="20"/>
                <w:szCs w:val="20"/>
              </w:rPr>
              <w:t>需在匹布上</w:t>
            </w:r>
            <w:proofErr w:type="gramEnd"/>
            <w:r w:rsidRPr="00A23780">
              <w:rPr>
                <w:rFonts w:ascii="宋体" w:eastAsia="宋体" w:hAnsi="宋体" w:cs="宋体"/>
                <w:kern w:val="0"/>
                <w:sz w:val="20"/>
                <w:szCs w:val="20"/>
              </w:rPr>
              <w:t>裁取长度100cm左右。按第8章规定进行洗涤处理后，裁剪经、纬向试样各3块。幅宽小于100cm的，距布边1／10幅宽</w:t>
            </w:r>
            <w:proofErr w:type="gramStart"/>
            <w:r w:rsidRPr="00A23780">
              <w:rPr>
                <w:rFonts w:ascii="宋体" w:eastAsia="宋体" w:hAnsi="宋体" w:cs="宋体"/>
                <w:kern w:val="0"/>
                <w:sz w:val="20"/>
                <w:szCs w:val="20"/>
              </w:rPr>
              <w:t>处裁取</w:t>
            </w:r>
            <w:proofErr w:type="gramEnd"/>
            <w:r w:rsidRPr="00A23780">
              <w:rPr>
                <w:rFonts w:ascii="宋体" w:eastAsia="宋体" w:hAnsi="宋体" w:cs="宋体"/>
                <w:kern w:val="0"/>
                <w:sz w:val="20"/>
                <w:szCs w:val="20"/>
              </w:rPr>
              <w:t>；幅宽大于100cm的，距布边10cm</w:t>
            </w:r>
            <w:proofErr w:type="gramStart"/>
            <w:r w:rsidRPr="00A23780">
              <w:rPr>
                <w:rFonts w:ascii="宋体" w:eastAsia="宋体" w:hAnsi="宋体" w:cs="宋体"/>
                <w:kern w:val="0"/>
                <w:sz w:val="20"/>
                <w:szCs w:val="20"/>
              </w:rPr>
              <w:t>处裁取</w:t>
            </w:r>
            <w:proofErr w:type="gramEnd"/>
            <w:r w:rsidRPr="00A23780">
              <w:rPr>
                <w:rFonts w:ascii="宋体" w:eastAsia="宋体" w:hAnsi="宋体" w:cs="宋体"/>
                <w:kern w:val="0"/>
                <w:sz w:val="20"/>
                <w:szCs w:val="20"/>
              </w:rPr>
              <w:t>。试样尺寸为25cm×35cm。</w:t>
            </w:r>
            <w:r w:rsidRPr="00A23780">
              <w:rPr>
                <w:rFonts w:ascii="宋体" w:eastAsia="宋体" w:hAnsi="宋体" w:cs="宋体"/>
                <w:kern w:val="0"/>
                <w:sz w:val="20"/>
                <w:szCs w:val="20"/>
              </w:rPr>
              <w:br/>
            </w:r>
            <w:r w:rsidRPr="00A23780">
              <w:rPr>
                <w:rFonts w:ascii="宋体" w:eastAsia="宋体" w:hAnsi="宋体" w:cs="宋体"/>
                <w:b/>
                <w:bCs/>
                <w:kern w:val="0"/>
                <w:sz w:val="20"/>
                <w:szCs w:val="20"/>
              </w:rPr>
              <w:t>6．2</w:t>
            </w:r>
            <w:r w:rsidRPr="00A23780">
              <w:rPr>
                <w:rFonts w:ascii="宋体" w:eastAsia="宋体" w:hAnsi="宋体" w:cs="宋体"/>
                <w:kern w:val="0"/>
                <w:sz w:val="20"/>
                <w:szCs w:val="20"/>
              </w:rPr>
              <w:t xml:space="preserve"> 缝制方法</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21" name="图片 21"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按6.1条采集6块试样如图</w:t>
            </w:r>
            <w:proofErr w:type="gramStart"/>
            <w:r w:rsidRPr="00A23780">
              <w:rPr>
                <w:rFonts w:ascii="宋体" w:eastAsia="宋体" w:hAnsi="宋体" w:cs="宋体"/>
                <w:kern w:val="0"/>
                <w:sz w:val="20"/>
                <w:szCs w:val="20"/>
              </w:rPr>
              <w:t>4所示由纵向</w:t>
            </w:r>
            <w:proofErr w:type="gramEnd"/>
            <w:r w:rsidRPr="00A23780">
              <w:rPr>
                <w:rFonts w:ascii="宋体" w:eastAsia="宋体" w:hAnsi="宋体" w:cs="宋体"/>
                <w:kern w:val="0"/>
                <w:sz w:val="20"/>
                <w:szCs w:val="20"/>
              </w:rPr>
              <w:t>的一端留出约26cm，将另一端缝成筒形。</w:t>
            </w:r>
          </w:p>
          <w:tbl>
            <w:tblPr>
              <w:tblW w:w="1200" w:type="pct"/>
              <w:jc w:val="center"/>
              <w:tblCellSpacing w:w="0" w:type="dxa"/>
              <w:tblCellMar>
                <w:left w:w="0" w:type="dxa"/>
                <w:right w:w="0" w:type="dxa"/>
              </w:tblCellMar>
              <w:tblLook w:val="04A0"/>
            </w:tblPr>
            <w:tblGrid>
              <w:gridCol w:w="5280"/>
            </w:tblGrid>
            <w:tr w:rsidR="00A23780" w:rsidRPr="00A23780">
              <w:trPr>
                <w:tblCellSpacing w:w="0" w:type="dxa"/>
                <w:jc w:val="center"/>
              </w:trPr>
              <w:tc>
                <w:tcPr>
                  <w:tcW w:w="0" w:type="auto"/>
                  <w:vAlign w:val="center"/>
                  <w:hideMark/>
                </w:tcPr>
                <w:p w:rsidR="00A23780" w:rsidRPr="00A23780" w:rsidRDefault="00A23780" w:rsidP="00A2378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333750" cy="2009775"/>
                        <wp:effectExtent l="19050" t="0" r="0" b="0"/>
                        <wp:docPr id="22" name="图片 22" descr="http://www.sdfky.net/product/biaozhuen/IMAGES/ZB-W-04008-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dfky.net/product/biaozhuen/IMAGES/ZB-W-04008-004.gif"/>
                                <pic:cNvPicPr>
                                  <a:picLocks noChangeAspect="1" noChangeArrowheads="1"/>
                                </pic:cNvPicPr>
                              </pic:nvPicPr>
                              <pic:blipFill>
                                <a:blip r:embed="rId8"/>
                                <a:srcRect/>
                                <a:stretch>
                                  <a:fillRect/>
                                </a:stretch>
                              </pic:blipFill>
                              <pic:spPr bwMode="auto">
                                <a:xfrm>
                                  <a:off x="0" y="0"/>
                                  <a:ext cx="3333750" cy="2009775"/>
                                </a:xfrm>
                                <a:prstGeom prst="rect">
                                  <a:avLst/>
                                </a:prstGeom>
                                <a:noFill/>
                                <a:ln w="9525">
                                  <a:noFill/>
                                  <a:miter lim="800000"/>
                                  <a:headEnd/>
                                  <a:tailEnd/>
                                </a:ln>
                              </pic:spPr>
                            </pic:pic>
                          </a:graphicData>
                        </a:graphic>
                      </wp:inline>
                    </w:drawing>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7 垫布、磨擦布及试样的调湿和测定用温湿度</w:t>
            </w:r>
            <w:r w:rsidRPr="00A23780">
              <w:rPr>
                <w:rFonts w:ascii="宋体" w:eastAsia="宋体" w:hAnsi="宋体" w:cs="宋体"/>
                <w:kern w:val="0"/>
                <w:sz w:val="20"/>
                <w:szCs w:val="20"/>
              </w:rPr>
              <w:br/>
            </w:r>
            <w:r w:rsidRPr="00A23780">
              <w:rPr>
                <w:rFonts w:ascii="宋体" w:eastAsia="宋体" w:hAnsi="宋体" w:cs="宋体"/>
                <w:b/>
                <w:bCs/>
                <w:kern w:val="0"/>
                <w:sz w:val="20"/>
                <w:szCs w:val="20"/>
              </w:rPr>
              <w:t>7.1调湿</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23" name="图片 23"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垫布、摩擦布和试样的</w:t>
            </w:r>
            <w:proofErr w:type="gramStart"/>
            <w:r w:rsidRPr="00A23780">
              <w:rPr>
                <w:rFonts w:ascii="宋体" w:eastAsia="宋体" w:hAnsi="宋体" w:cs="宋体"/>
                <w:kern w:val="0"/>
                <w:sz w:val="20"/>
                <w:szCs w:val="20"/>
              </w:rPr>
              <w:t>调湿应在</w:t>
            </w:r>
            <w:proofErr w:type="gramEnd"/>
            <w:r w:rsidRPr="00A23780">
              <w:rPr>
                <w:rFonts w:ascii="宋体" w:eastAsia="宋体" w:hAnsi="宋体" w:cs="宋体"/>
                <w:kern w:val="0"/>
                <w:sz w:val="20"/>
                <w:szCs w:val="20"/>
              </w:rPr>
              <w:t>70℃烘箱中预先干燥1 h以后，在测定的温湿</w:t>
            </w:r>
            <w:proofErr w:type="gramStart"/>
            <w:r w:rsidRPr="00A23780">
              <w:rPr>
                <w:rFonts w:ascii="宋体" w:eastAsia="宋体" w:hAnsi="宋体" w:cs="宋体"/>
                <w:kern w:val="0"/>
                <w:sz w:val="20"/>
                <w:szCs w:val="20"/>
              </w:rPr>
              <w:t>度状态</w:t>
            </w:r>
            <w:proofErr w:type="gramEnd"/>
            <w:r w:rsidRPr="00A23780">
              <w:rPr>
                <w:rFonts w:ascii="宋体" w:eastAsia="宋体" w:hAnsi="宋体" w:cs="宋体"/>
                <w:kern w:val="0"/>
                <w:sz w:val="20"/>
                <w:szCs w:val="20"/>
              </w:rPr>
              <w:t>下放置24h。</w:t>
            </w:r>
            <w:r w:rsidRPr="00A23780">
              <w:rPr>
                <w:rFonts w:ascii="宋体" w:eastAsia="宋体" w:hAnsi="宋体" w:cs="宋体"/>
                <w:kern w:val="0"/>
                <w:sz w:val="20"/>
                <w:szCs w:val="20"/>
              </w:rPr>
              <w:br/>
            </w:r>
            <w:r w:rsidRPr="00A23780">
              <w:rPr>
                <w:rFonts w:ascii="宋体" w:eastAsia="宋体" w:hAnsi="宋体" w:cs="宋体"/>
                <w:b/>
                <w:bCs/>
                <w:kern w:val="0"/>
                <w:sz w:val="20"/>
                <w:szCs w:val="20"/>
              </w:rPr>
              <w:t>7．2 测定用温湿度</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24" name="图片 24"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测定大气规定相对湿度为30±3％，温度为20±2℃。</w:t>
            </w:r>
            <w:r w:rsidRPr="00A23780">
              <w:rPr>
                <w:rFonts w:ascii="宋体" w:eastAsia="宋体" w:hAnsi="宋体" w:cs="宋体"/>
                <w:kern w:val="0"/>
                <w:sz w:val="20"/>
                <w:szCs w:val="20"/>
              </w:rPr>
              <w:br/>
              <w:t>注：采用其他温湿</w:t>
            </w:r>
            <w:proofErr w:type="gramStart"/>
            <w:r w:rsidRPr="00A23780">
              <w:rPr>
                <w:rFonts w:ascii="宋体" w:eastAsia="宋体" w:hAnsi="宋体" w:cs="宋体"/>
                <w:kern w:val="0"/>
                <w:sz w:val="20"/>
                <w:szCs w:val="20"/>
              </w:rPr>
              <w:t>度条件</w:t>
            </w:r>
            <w:proofErr w:type="gramEnd"/>
            <w:r w:rsidRPr="00A23780">
              <w:rPr>
                <w:rFonts w:ascii="宋体" w:eastAsia="宋体" w:hAnsi="宋体" w:cs="宋体"/>
                <w:kern w:val="0"/>
                <w:sz w:val="20"/>
                <w:szCs w:val="20"/>
              </w:rPr>
              <w:t>测定时，应注明条件。</w:t>
            </w: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8 洗涤处理</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25" name="图片 25"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洗涤处理按附录A(补充件)规定方法进行，且应重复洗涤3次。</w:t>
            </w:r>
            <w:r w:rsidRPr="00A23780">
              <w:rPr>
                <w:rFonts w:ascii="宋体" w:eastAsia="宋体" w:hAnsi="宋体" w:cs="宋体"/>
                <w:kern w:val="0"/>
                <w:sz w:val="20"/>
                <w:szCs w:val="20"/>
              </w:rPr>
              <w:br/>
            </w:r>
            <w:r>
              <w:rPr>
                <w:rFonts w:ascii="宋体" w:eastAsia="宋体" w:hAnsi="宋体" w:cs="宋体"/>
                <w:noProof/>
                <w:kern w:val="0"/>
                <w:sz w:val="20"/>
                <w:szCs w:val="20"/>
              </w:rPr>
              <w:lastRenderedPageBreak/>
              <w:drawing>
                <wp:inline distT="0" distB="0" distL="0" distR="0">
                  <wp:extent cx="238125" cy="47625"/>
                  <wp:effectExtent l="19050" t="0" r="9525" b="0"/>
                  <wp:docPr id="26" name="图片 26"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注：如未经洗涤处理应加以说明。</w:t>
            </w: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9 测定步骤</w:t>
            </w:r>
            <w:r w:rsidRPr="00A23780">
              <w:rPr>
                <w:rFonts w:ascii="宋体" w:eastAsia="宋体" w:hAnsi="宋体" w:cs="宋体"/>
                <w:kern w:val="0"/>
                <w:sz w:val="20"/>
                <w:szCs w:val="20"/>
              </w:rPr>
              <w:br/>
              <w:t>9．1 将绝缘棒插入缝好的试样套内，放置于板上，勿使产生褶皱，如图5所示。</w:t>
            </w:r>
          </w:p>
          <w:tbl>
            <w:tblPr>
              <w:tblW w:w="300" w:type="pct"/>
              <w:jc w:val="center"/>
              <w:tblCellSpacing w:w="0" w:type="dxa"/>
              <w:tblCellMar>
                <w:left w:w="0" w:type="dxa"/>
                <w:right w:w="0" w:type="dxa"/>
              </w:tblCellMar>
              <w:tblLook w:val="04A0"/>
            </w:tblPr>
            <w:tblGrid>
              <w:gridCol w:w="4530"/>
            </w:tblGrid>
            <w:tr w:rsidR="00A23780" w:rsidRPr="00A23780">
              <w:trPr>
                <w:tblCellSpacing w:w="0" w:type="dxa"/>
                <w:jc w:val="center"/>
              </w:trPr>
              <w:tc>
                <w:tcPr>
                  <w:tcW w:w="0" w:type="auto"/>
                  <w:vAlign w:val="center"/>
                  <w:hideMark/>
                </w:tcPr>
                <w:p w:rsidR="00A23780" w:rsidRPr="00A23780" w:rsidRDefault="00A23780" w:rsidP="00A2378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857500" cy="2286000"/>
                        <wp:effectExtent l="19050" t="0" r="0" b="0"/>
                        <wp:docPr id="27" name="图片 27" descr="http://www.sdfky.net/product/biaozhuen/IMAGES/ZB-W-04008-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dfky.net/product/biaozhuen/IMAGES/ZB-W-04008-005.gif"/>
                                <pic:cNvPicPr>
                                  <a:picLocks noChangeAspect="1" noChangeArrowheads="1"/>
                                </pic:cNvPicPr>
                              </pic:nvPicPr>
                              <pic:blipFill>
                                <a:blip r:embed="rId9"/>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kern w:val="0"/>
                <w:sz w:val="20"/>
                <w:szCs w:val="20"/>
              </w:rPr>
              <w:br/>
            </w:r>
            <w:r w:rsidRPr="00A23780">
              <w:rPr>
                <w:rFonts w:ascii="宋体" w:eastAsia="宋体" w:hAnsi="宋体" w:cs="宋体"/>
                <w:b/>
                <w:bCs/>
                <w:kern w:val="0"/>
                <w:sz w:val="20"/>
                <w:szCs w:val="20"/>
              </w:rPr>
              <w:t>9．2</w:t>
            </w:r>
            <w:r w:rsidRPr="00A23780">
              <w:rPr>
                <w:rFonts w:ascii="宋体" w:eastAsia="宋体" w:hAnsi="宋体" w:cs="宋体"/>
                <w:kern w:val="0"/>
                <w:sz w:val="20"/>
                <w:szCs w:val="20"/>
              </w:rPr>
              <w:t xml:space="preserve"> 用两手握住摩擦棒的两端，并均匀地对摩擦棒施加压力(摩擦压力不得小于24.5N)，如图6所示。将棒从前边向后拉以摩擦试样。在摩擦试样的过程中摩擦</w:t>
            </w:r>
            <w:proofErr w:type="gramStart"/>
            <w:r w:rsidRPr="00A23780">
              <w:rPr>
                <w:rFonts w:ascii="宋体" w:eastAsia="宋体" w:hAnsi="宋体" w:cs="宋体"/>
                <w:kern w:val="0"/>
                <w:sz w:val="20"/>
                <w:szCs w:val="20"/>
              </w:rPr>
              <w:t>棒不得</w:t>
            </w:r>
            <w:proofErr w:type="gramEnd"/>
            <w:r w:rsidRPr="00A23780">
              <w:rPr>
                <w:rFonts w:ascii="宋体" w:eastAsia="宋体" w:hAnsi="宋体" w:cs="宋体"/>
                <w:kern w:val="0"/>
                <w:sz w:val="20"/>
                <w:szCs w:val="20"/>
              </w:rPr>
              <w:t>转动，每秒钟摩擦一次，反复进行10次。</w:t>
            </w:r>
          </w:p>
          <w:tbl>
            <w:tblPr>
              <w:tblW w:w="0" w:type="pct"/>
              <w:jc w:val="center"/>
              <w:tblCellSpacing w:w="0" w:type="dxa"/>
              <w:tblCellMar>
                <w:left w:w="0" w:type="dxa"/>
                <w:right w:w="0" w:type="dxa"/>
              </w:tblCellMar>
              <w:tblLook w:val="04A0"/>
            </w:tblPr>
            <w:tblGrid>
              <w:gridCol w:w="3450"/>
            </w:tblGrid>
            <w:tr w:rsidR="00A23780" w:rsidRPr="00A23780">
              <w:trPr>
                <w:tblCellSpacing w:w="0" w:type="dxa"/>
                <w:jc w:val="center"/>
              </w:trPr>
              <w:tc>
                <w:tcPr>
                  <w:tcW w:w="0" w:type="auto"/>
                  <w:vAlign w:val="center"/>
                  <w:hideMark/>
                </w:tcPr>
                <w:p w:rsidR="00A23780" w:rsidRPr="00A23780" w:rsidRDefault="00A23780" w:rsidP="00A2378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171700" cy="2857500"/>
                        <wp:effectExtent l="19050" t="0" r="0" b="0"/>
                        <wp:docPr id="28" name="图片 28" descr="http://www.sdfky.net/product/biaozhuen/IMAGES/ZB-W-0400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dfky.net/product/biaozhuen/IMAGES/ZB-W-04008-006.gif"/>
                                <pic:cNvPicPr>
                                  <a:picLocks noChangeAspect="1" noChangeArrowheads="1"/>
                                </pic:cNvPicPr>
                              </pic:nvPicPr>
                              <pic:blipFill>
                                <a:blip r:embed="rId10"/>
                                <a:srcRect/>
                                <a:stretch>
                                  <a:fillRect/>
                                </a:stretch>
                              </pic:blipFill>
                              <pic:spPr bwMode="auto">
                                <a:xfrm>
                                  <a:off x="0" y="0"/>
                                  <a:ext cx="2171700" cy="2857500"/>
                                </a:xfrm>
                                <a:prstGeom prst="rect">
                                  <a:avLst/>
                                </a:prstGeom>
                                <a:noFill/>
                                <a:ln w="9525">
                                  <a:noFill/>
                                  <a:miter lim="800000"/>
                                  <a:headEnd/>
                                  <a:tailEnd/>
                                </a:ln>
                              </pic:spPr>
                            </pic:pic>
                          </a:graphicData>
                        </a:graphic>
                      </wp:inline>
                    </w:drawing>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kern w:val="0"/>
                <w:sz w:val="20"/>
                <w:szCs w:val="20"/>
              </w:rPr>
              <w:br/>
            </w:r>
            <w:r w:rsidRPr="00A23780">
              <w:rPr>
                <w:rFonts w:ascii="宋体" w:eastAsia="宋体" w:hAnsi="宋体" w:cs="宋体"/>
                <w:b/>
                <w:bCs/>
                <w:kern w:val="0"/>
                <w:sz w:val="20"/>
                <w:szCs w:val="20"/>
              </w:rPr>
              <w:lastRenderedPageBreak/>
              <w:t xml:space="preserve">9.3 </w:t>
            </w:r>
            <w:r w:rsidRPr="00A23780">
              <w:rPr>
                <w:rFonts w:ascii="宋体" w:eastAsia="宋体" w:hAnsi="宋体" w:cs="宋体"/>
                <w:kern w:val="0"/>
                <w:sz w:val="20"/>
                <w:szCs w:val="20"/>
              </w:rPr>
              <w:t>磨擦结束后，立即握持绝棒一端，如图7所示，使棒与试样及垫板保持平行地将试样提起，试样从垫板上</w:t>
            </w:r>
            <w:proofErr w:type="gramStart"/>
            <w:r w:rsidRPr="00A23780">
              <w:rPr>
                <w:rFonts w:ascii="宋体" w:eastAsia="宋体" w:hAnsi="宋体" w:cs="宋体"/>
                <w:kern w:val="0"/>
                <w:sz w:val="20"/>
                <w:szCs w:val="20"/>
              </w:rPr>
              <w:t>揭离约</w:t>
            </w:r>
            <w:proofErr w:type="gramEnd"/>
            <w:r w:rsidRPr="00A23780">
              <w:rPr>
                <w:rFonts w:ascii="宋体" w:eastAsia="宋体" w:hAnsi="宋体" w:cs="宋体"/>
                <w:kern w:val="0"/>
                <w:sz w:val="20"/>
                <w:szCs w:val="20"/>
              </w:rPr>
              <w:t>1s，然后立即投入法拉第筒内。</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29" name="图片 29"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试样从</w:t>
            </w:r>
            <w:proofErr w:type="gramStart"/>
            <w:r w:rsidRPr="00A23780">
              <w:rPr>
                <w:rFonts w:ascii="宋体" w:eastAsia="宋体" w:hAnsi="宋体" w:cs="宋体"/>
                <w:kern w:val="0"/>
                <w:sz w:val="20"/>
                <w:szCs w:val="20"/>
              </w:rPr>
              <w:t>揭离到</w:t>
            </w:r>
            <w:proofErr w:type="gramEnd"/>
            <w:r w:rsidRPr="00A23780">
              <w:rPr>
                <w:rFonts w:ascii="宋体" w:eastAsia="宋体" w:hAnsi="宋体" w:cs="宋体"/>
                <w:kern w:val="0"/>
                <w:sz w:val="20"/>
                <w:szCs w:val="20"/>
              </w:rPr>
              <w:t>投入法拉第筒内这段时间中应注意使试样距离人体或其他物体不得近于30cm。</w:t>
            </w:r>
          </w:p>
          <w:tbl>
            <w:tblPr>
              <w:tblW w:w="0" w:type="pct"/>
              <w:jc w:val="center"/>
              <w:tblCellSpacing w:w="0" w:type="dxa"/>
              <w:tblCellMar>
                <w:left w:w="0" w:type="dxa"/>
                <w:right w:w="0" w:type="dxa"/>
              </w:tblCellMar>
              <w:tblLook w:val="04A0"/>
            </w:tblPr>
            <w:tblGrid>
              <w:gridCol w:w="4530"/>
            </w:tblGrid>
            <w:tr w:rsidR="00A23780" w:rsidRPr="00A23780">
              <w:trPr>
                <w:tblCellSpacing w:w="0" w:type="dxa"/>
                <w:jc w:val="center"/>
              </w:trPr>
              <w:tc>
                <w:tcPr>
                  <w:tcW w:w="0" w:type="auto"/>
                  <w:vAlign w:val="center"/>
                  <w:hideMark/>
                </w:tcPr>
                <w:p w:rsidR="00A23780" w:rsidRPr="00A23780" w:rsidRDefault="00A23780" w:rsidP="00A2378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857500" cy="2200275"/>
                        <wp:effectExtent l="19050" t="0" r="0" b="0"/>
                        <wp:docPr id="30" name="图片 30" descr="http://www.sdfky.net/product/biaozhuen/IMAGES/ZB-W-04008-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dfky.net/product/biaozhuen/IMAGES/ZB-W-04008-007.gif"/>
                                <pic:cNvPicPr>
                                  <a:picLocks noChangeAspect="1" noChangeArrowheads="1"/>
                                </pic:cNvPicPr>
                              </pic:nvPicPr>
                              <pic:blipFill>
                                <a:blip r:embed="rId11"/>
                                <a:srcRect/>
                                <a:stretch>
                                  <a:fillRect/>
                                </a:stretch>
                              </pic:blipFill>
                              <pic:spPr bwMode="auto">
                                <a:xfrm>
                                  <a:off x="0" y="0"/>
                                  <a:ext cx="2857500" cy="2200275"/>
                                </a:xfrm>
                                <a:prstGeom prst="rect">
                                  <a:avLst/>
                                </a:prstGeom>
                                <a:noFill/>
                                <a:ln w="9525">
                                  <a:noFill/>
                                  <a:miter lim="800000"/>
                                  <a:headEnd/>
                                  <a:tailEnd/>
                                </a:ln>
                              </pic:spPr>
                            </pic:pic>
                          </a:graphicData>
                        </a:graphic>
                      </wp:inline>
                    </w:drawing>
                  </w:r>
                </w:p>
              </w:tc>
            </w:tr>
          </w:tbl>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9.4</w:t>
            </w:r>
            <w:r w:rsidRPr="00A23780">
              <w:rPr>
                <w:rFonts w:ascii="宋体" w:eastAsia="宋体" w:hAnsi="宋体" w:cs="宋体"/>
                <w:kern w:val="0"/>
                <w:sz w:val="20"/>
                <w:szCs w:val="20"/>
              </w:rPr>
              <w:t xml:space="preserve"> 立即读取试样投入法拉第筒内时的电位，由式（1）求出每块试样的电荷量，再由式（2）换算成试样带电电荷密度（C/m平方）。每块试样测定5次，每次测定前应用静电消除装置除去试样、摩擦棒及垫板上的静电。</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1905000" cy="47625"/>
                  <wp:effectExtent l="19050" t="0" r="0" b="0"/>
                  <wp:docPr id="31" name="图片 31"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dfky.net/product/biaozhuen/images/BBBBBB.GIF"/>
                          <pic:cNvPicPr>
                            <a:picLocks noChangeAspect="1" noChangeArrowheads="1"/>
                          </pic:cNvPicPr>
                        </pic:nvPicPr>
                        <pic:blipFill>
                          <a:blip r:embed="rId4"/>
                          <a:srcRect/>
                          <a:stretch>
                            <a:fillRect/>
                          </a:stretch>
                        </pic:blipFill>
                        <pic:spPr bwMode="auto">
                          <a:xfrm>
                            <a:off x="0" y="0"/>
                            <a:ext cx="1905000"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Q=CV……………………………………（1）</w:t>
            </w:r>
            <w:r w:rsidRPr="00A23780">
              <w:rPr>
                <w:rFonts w:ascii="宋体" w:eastAsia="宋体" w:hAnsi="宋体" w:cs="宋体"/>
                <w:b/>
                <w:bCs/>
                <w:kern w:val="0"/>
                <w:sz w:val="20"/>
                <w:szCs w:val="20"/>
              </w:rPr>
              <w:br/>
            </w:r>
            <w:r>
              <w:rPr>
                <w:rFonts w:ascii="宋体" w:eastAsia="宋体" w:hAnsi="宋体" w:cs="宋体"/>
                <w:b/>
                <w:bCs/>
                <w:noProof/>
                <w:kern w:val="0"/>
                <w:sz w:val="20"/>
                <w:szCs w:val="20"/>
              </w:rPr>
              <w:drawing>
                <wp:inline distT="0" distB="0" distL="0" distR="0">
                  <wp:extent cx="1905000" cy="47625"/>
                  <wp:effectExtent l="19050" t="0" r="0" b="0"/>
                  <wp:docPr id="32" name="图片 32"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dfky.net/product/biaozhuen/images/BBBBBB.GIF"/>
                          <pic:cNvPicPr>
                            <a:picLocks noChangeAspect="1" noChangeArrowheads="1"/>
                          </pic:cNvPicPr>
                        </pic:nvPicPr>
                        <pic:blipFill>
                          <a:blip r:embed="rId4"/>
                          <a:srcRect/>
                          <a:stretch>
                            <a:fillRect/>
                          </a:stretch>
                        </pic:blipFill>
                        <pic:spPr bwMode="auto">
                          <a:xfrm>
                            <a:off x="0" y="0"/>
                            <a:ext cx="1905000"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q0=CV/A………………………………（2）</w:t>
            </w:r>
            <w:r w:rsidRPr="00A23780">
              <w:rPr>
                <w:rFonts w:ascii="宋体" w:eastAsia="宋体" w:hAnsi="宋体" w:cs="宋体"/>
                <w:kern w:val="0"/>
                <w:sz w:val="20"/>
                <w:szCs w:val="20"/>
              </w:rPr>
              <w:br/>
              <w:t>式中：Q--试样带电量，C；</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381000" cy="47625"/>
                  <wp:effectExtent l="19050" t="0" r="0" b="0"/>
                  <wp:docPr id="33" name="图片 33"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dfky.net/product/biaozhuen/images/BBBBBB.GIF"/>
                          <pic:cNvPicPr>
                            <a:picLocks noChangeAspect="1" noChangeArrowheads="1"/>
                          </pic:cNvPicPr>
                        </pic:nvPicPr>
                        <pic:blipFill>
                          <a:blip r:embed="rId4"/>
                          <a:srcRect/>
                          <a:stretch>
                            <a:fillRect/>
                          </a:stretch>
                        </pic:blipFill>
                        <pic:spPr bwMode="auto">
                          <a:xfrm>
                            <a:off x="0" y="0"/>
                            <a:ext cx="381000"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C--苯乙烯电容器电容量，F；</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381000" cy="47625"/>
                  <wp:effectExtent l="19050" t="0" r="0" b="0"/>
                  <wp:docPr id="34" name="图片 34"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dfky.net/product/biaozhuen/images/BBBBBB.GIF"/>
                          <pic:cNvPicPr>
                            <a:picLocks noChangeAspect="1" noChangeArrowheads="1"/>
                          </pic:cNvPicPr>
                        </pic:nvPicPr>
                        <pic:blipFill>
                          <a:blip r:embed="rId4"/>
                          <a:srcRect/>
                          <a:stretch>
                            <a:fillRect/>
                          </a:stretch>
                        </pic:blipFill>
                        <pic:spPr bwMode="auto">
                          <a:xfrm>
                            <a:off x="0" y="0"/>
                            <a:ext cx="381000"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V--电位计指示的电压值，V；</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381000" cy="47625"/>
                  <wp:effectExtent l="19050" t="0" r="0" b="0"/>
                  <wp:docPr id="35" name="图片 35"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dfky.net/product/biaozhuen/images/BBBBBB.GIF"/>
                          <pic:cNvPicPr>
                            <a:picLocks noChangeAspect="1" noChangeArrowheads="1"/>
                          </pic:cNvPicPr>
                        </pic:nvPicPr>
                        <pic:blipFill>
                          <a:blip r:embed="rId4"/>
                          <a:srcRect/>
                          <a:stretch>
                            <a:fillRect/>
                          </a:stretch>
                        </pic:blipFill>
                        <pic:spPr bwMode="auto">
                          <a:xfrm>
                            <a:off x="0" y="0"/>
                            <a:ext cx="381000"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q--试样带电电荷密度，C/m平方；</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381000" cy="47625"/>
                  <wp:effectExtent l="19050" t="0" r="0" b="0"/>
                  <wp:docPr id="36" name="图片 36"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dfky.net/product/biaozhuen/images/BBBBBB.GIF"/>
                          <pic:cNvPicPr>
                            <a:picLocks noChangeAspect="1" noChangeArrowheads="1"/>
                          </pic:cNvPicPr>
                        </pic:nvPicPr>
                        <pic:blipFill>
                          <a:blip r:embed="rId4"/>
                          <a:srcRect/>
                          <a:stretch>
                            <a:fillRect/>
                          </a:stretch>
                        </pic:blipFill>
                        <pic:spPr bwMode="auto">
                          <a:xfrm>
                            <a:off x="0" y="0"/>
                            <a:ext cx="381000"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A--试样被摩擦的面积，m平方。</w:t>
            </w: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10 结果的计算</w:t>
            </w:r>
            <w:r w:rsidRPr="00A23780">
              <w:rPr>
                <w:rFonts w:ascii="宋体" w:eastAsia="宋体" w:hAnsi="宋体" w:cs="宋体"/>
                <w:kern w:val="0"/>
                <w:sz w:val="20"/>
                <w:szCs w:val="20"/>
              </w:rPr>
              <w:br/>
            </w:r>
            <w:r w:rsidRPr="00A23780">
              <w:rPr>
                <w:rFonts w:ascii="宋体" w:eastAsia="宋体" w:hAnsi="宋体" w:cs="宋体"/>
                <w:b/>
                <w:bCs/>
                <w:kern w:val="0"/>
                <w:sz w:val="20"/>
                <w:szCs w:val="20"/>
              </w:rPr>
              <w:t>10.1</w:t>
            </w:r>
            <w:r w:rsidRPr="00A23780">
              <w:rPr>
                <w:rFonts w:ascii="宋体" w:eastAsia="宋体" w:hAnsi="宋体" w:cs="宋体"/>
                <w:kern w:val="0"/>
                <w:sz w:val="20"/>
                <w:szCs w:val="20"/>
              </w:rPr>
              <w:t xml:space="preserve"> 从每块试样5次的测量结果中除去最大值和最小值，取3次的平均值，以此作为一块试样的带电电荷密度，保留至小数点后一位。</w:t>
            </w:r>
            <w:r w:rsidRPr="00A23780">
              <w:rPr>
                <w:rFonts w:ascii="宋体" w:eastAsia="宋体" w:hAnsi="宋体" w:cs="宋体"/>
                <w:kern w:val="0"/>
                <w:sz w:val="20"/>
                <w:szCs w:val="20"/>
              </w:rPr>
              <w:br/>
            </w:r>
            <w:r w:rsidRPr="00A23780">
              <w:rPr>
                <w:rFonts w:ascii="宋体" w:eastAsia="宋体" w:hAnsi="宋体" w:cs="宋体"/>
                <w:b/>
                <w:bCs/>
                <w:kern w:val="0"/>
                <w:sz w:val="20"/>
                <w:szCs w:val="20"/>
              </w:rPr>
              <w:t>10.2</w:t>
            </w:r>
            <w:r w:rsidRPr="00A23780">
              <w:rPr>
                <w:rFonts w:ascii="宋体" w:eastAsia="宋体" w:hAnsi="宋体" w:cs="宋体"/>
                <w:kern w:val="0"/>
                <w:sz w:val="20"/>
                <w:szCs w:val="20"/>
              </w:rPr>
              <w:t xml:space="preserve"> 用锦纶和腈纶两种磨擦</w:t>
            </w:r>
            <w:proofErr w:type="gramStart"/>
            <w:r w:rsidRPr="00A23780">
              <w:rPr>
                <w:rFonts w:ascii="宋体" w:eastAsia="宋体" w:hAnsi="宋体" w:cs="宋体"/>
                <w:kern w:val="0"/>
                <w:sz w:val="20"/>
                <w:szCs w:val="20"/>
              </w:rPr>
              <w:t>布分别</w:t>
            </w:r>
            <w:proofErr w:type="gramEnd"/>
            <w:r w:rsidRPr="00A23780">
              <w:rPr>
                <w:rFonts w:ascii="宋体" w:eastAsia="宋体" w:hAnsi="宋体" w:cs="宋体"/>
                <w:kern w:val="0"/>
                <w:sz w:val="20"/>
                <w:szCs w:val="20"/>
              </w:rPr>
              <w:t>按第9章规定的步骤测定经向和</w:t>
            </w:r>
            <w:proofErr w:type="gramStart"/>
            <w:r w:rsidRPr="00A23780">
              <w:rPr>
                <w:rFonts w:ascii="宋体" w:eastAsia="宋体" w:hAnsi="宋体" w:cs="宋体"/>
                <w:kern w:val="0"/>
                <w:sz w:val="20"/>
                <w:szCs w:val="20"/>
              </w:rPr>
              <w:t>纬向</w:t>
            </w:r>
            <w:proofErr w:type="gramEnd"/>
            <w:r w:rsidRPr="00A23780">
              <w:rPr>
                <w:rFonts w:ascii="宋体" w:eastAsia="宋体" w:hAnsi="宋体" w:cs="宋体"/>
                <w:kern w:val="0"/>
                <w:sz w:val="20"/>
                <w:szCs w:val="20"/>
              </w:rPr>
              <w:t>试样各3块，在12个平均值中，取最大值作为测定结果。</w:t>
            </w:r>
            <w:r w:rsidRPr="00A23780">
              <w:rPr>
                <w:rFonts w:ascii="宋体" w:eastAsia="宋体" w:hAnsi="宋体" w:cs="宋体"/>
                <w:kern w:val="0"/>
                <w:sz w:val="20"/>
                <w:szCs w:val="20"/>
              </w:rPr>
              <w:br/>
            </w:r>
            <w:r w:rsidRPr="00A23780">
              <w:rPr>
                <w:rFonts w:ascii="宋体" w:eastAsia="宋体" w:hAnsi="宋体" w:cs="宋体"/>
                <w:b/>
                <w:bCs/>
                <w:kern w:val="0"/>
                <w:sz w:val="20"/>
                <w:szCs w:val="20"/>
              </w:rPr>
              <w:t>11 测试报告</w:t>
            </w:r>
            <w:r w:rsidRPr="00A23780">
              <w:rPr>
                <w:rFonts w:ascii="宋体" w:eastAsia="宋体" w:hAnsi="宋体" w:cs="宋体"/>
                <w:kern w:val="0"/>
                <w:sz w:val="20"/>
                <w:szCs w:val="20"/>
              </w:rPr>
              <w:br/>
            </w:r>
            <w:r w:rsidRPr="00A23780">
              <w:rPr>
                <w:rFonts w:ascii="宋体" w:eastAsia="宋体" w:hAnsi="宋体" w:cs="宋体"/>
                <w:b/>
                <w:bCs/>
                <w:kern w:val="0"/>
                <w:sz w:val="20"/>
                <w:szCs w:val="20"/>
              </w:rPr>
              <w:lastRenderedPageBreak/>
              <w:t xml:space="preserve">11.1 </w:t>
            </w:r>
            <w:r w:rsidRPr="00A23780">
              <w:rPr>
                <w:rFonts w:ascii="宋体" w:eastAsia="宋体" w:hAnsi="宋体" w:cs="宋体"/>
                <w:kern w:val="0"/>
                <w:sz w:val="20"/>
                <w:szCs w:val="20"/>
              </w:rPr>
              <w:t>测试报告的内容应包括以下的内容：</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37" name="图片 37"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a</w:t>
            </w:r>
            <w:r w:rsidRPr="00A23780">
              <w:rPr>
                <w:rFonts w:ascii="宋体" w:eastAsia="宋体" w:hAnsi="宋体" w:cs="宋体"/>
                <w:kern w:val="0"/>
                <w:sz w:val="20"/>
                <w:szCs w:val="20"/>
              </w:rPr>
              <w:t>. 测试日期；</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38" name="图片 38"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b</w:t>
            </w:r>
            <w:r w:rsidRPr="00A23780">
              <w:rPr>
                <w:rFonts w:ascii="宋体" w:eastAsia="宋体" w:hAnsi="宋体" w:cs="宋体"/>
                <w:kern w:val="0"/>
                <w:sz w:val="20"/>
                <w:szCs w:val="20"/>
              </w:rPr>
              <w:t>. 试样名称；</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39" name="图片 39"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c</w:t>
            </w:r>
            <w:r w:rsidRPr="00A23780">
              <w:rPr>
                <w:rFonts w:ascii="宋体" w:eastAsia="宋体" w:hAnsi="宋体" w:cs="宋体"/>
                <w:kern w:val="0"/>
                <w:sz w:val="20"/>
                <w:szCs w:val="20"/>
              </w:rPr>
              <w:t>. 垫布及磨擦布的材料、规格；</w:t>
            </w:r>
            <w:r w:rsidRPr="00A23780">
              <w:rPr>
                <w:rFonts w:ascii="宋体" w:eastAsia="宋体" w:hAnsi="宋体" w:cs="宋体"/>
                <w:kern w:val="0"/>
                <w:sz w:val="20"/>
                <w:szCs w:val="20"/>
              </w:rPr>
              <w:br/>
            </w:r>
            <w:r>
              <w:rPr>
                <w:rFonts w:ascii="宋体" w:eastAsia="宋体" w:hAnsi="宋体" w:cs="宋体"/>
                <w:b/>
                <w:bCs/>
                <w:noProof/>
                <w:kern w:val="0"/>
                <w:sz w:val="20"/>
                <w:szCs w:val="20"/>
              </w:rPr>
              <w:drawing>
                <wp:inline distT="0" distB="0" distL="0" distR="0">
                  <wp:extent cx="238125" cy="47625"/>
                  <wp:effectExtent l="19050" t="0" r="9525" b="0"/>
                  <wp:docPr id="40" name="图片 40"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d</w:t>
            </w:r>
            <w:r w:rsidRPr="00A23780">
              <w:rPr>
                <w:rFonts w:ascii="宋体" w:eastAsia="宋体" w:hAnsi="宋体" w:cs="宋体"/>
                <w:kern w:val="0"/>
                <w:sz w:val="20"/>
                <w:szCs w:val="20"/>
              </w:rPr>
              <w:t>. 测试仪器；</w:t>
            </w:r>
            <w:r w:rsidRPr="00A23780">
              <w:rPr>
                <w:rFonts w:ascii="宋体" w:eastAsia="宋体" w:hAnsi="宋体" w:cs="宋体"/>
                <w:kern w:val="0"/>
                <w:sz w:val="20"/>
                <w:szCs w:val="20"/>
              </w:rPr>
              <w:br/>
            </w:r>
            <w:r>
              <w:rPr>
                <w:rFonts w:ascii="宋体" w:eastAsia="宋体" w:hAnsi="宋体" w:cs="宋体"/>
                <w:b/>
                <w:bCs/>
                <w:noProof/>
                <w:kern w:val="0"/>
                <w:sz w:val="20"/>
                <w:szCs w:val="20"/>
              </w:rPr>
              <w:drawing>
                <wp:inline distT="0" distB="0" distL="0" distR="0">
                  <wp:extent cx="238125" cy="47625"/>
                  <wp:effectExtent l="19050" t="0" r="9525" b="0"/>
                  <wp:docPr id="41" name="图片 41"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e</w:t>
            </w:r>
            <w:r w:rsidRPr="00A23780">
              <w:rPr>
                <w:rFonts w:ascii="宋体" w:eastAsia="宋体" w:hAnsi="宋体" w:cs="宋体"/>
                <w:kern w:val="0"/>
                <w:sz w:val="20"/>
                <w:szCs w:val="20"/>
              </w:rPr>
              <w:t>. 试验室温湿度；</w:t>
            </w:r>
            <w:r w:rsidRPr="00A23780">
              <w:rPr>
                <w:rFonts w:ascii="宋体" w:eastAsia="宋体" w:hAnsi="宋体" w:cs="宋体"/>
                <w:kern w:val="0"/>
                <w:sz w:val="20"/>
                <w:szCs w:val="20"/>
              </w:rPr>
              <w:br/>
            </w:r>
            <w:r>
              <w:rPr>
                <w:rFonts w:ascii="宋体" w:eastAsia="宋体" w:hAnsi="宋体" w:cs="宋体"/>
                <w:b/>
                <w:bCs/>
                <w:noProof/>
                <w:kern w:val="0"/>
                <w:sz w:val="20"/>
                <w:szCs w:val="20"/>
              </w:rPr>
              <w:drawing>
                <wp:inline distT="0" distB="0" distL="0" distR="0">
                  <wp:extent cx="238125" cy="47625"/>
                  <wp:effectExtent l="19050" t="0" r="9525" b="0"/>
                  <wp:docPr id="42" name="图片 42"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b/>
                <w:bCs/>
                <w:kern w:val="0"/>
                <w:sz w:val="20"/>
                <w:szCs w:val="20"/>
              </w:rPr>
              <w:t>f</w:t>
            </w:r>
            <w:r w:rsidRPr="00A23780">
              <w:rPr>
                <w:rFonts w:ascii="宋体" w:eastAsia="宋体" w:hAnsi="宋体" w:cs="宋体"/>
                <w:kern w:val="0"/>
                <w:sz w:val="20"/>
                <w:szCs w:val="20"/>
              </w:rPr>
              <w:t>. 测定结果。</w:t>
            </w:r>
            <w:r w:rsidRPr="00A23780">
              <w:rPr>
                <w:rFonts w:ascii="宋体" w:eastAsia="宋体" w:hAnsi="宋体" w:cs="宋体"/>
                <w:kern w:val="0"/>
                <w:sz w:val="20"/>
                <w:szCs w:val="20"/>
              </w:rPr>
              <w:br/>
            </w:r>
            <w:r w:rsidRPr="00A23780">
              <w:rPr>
                <w:rFonts w:ascii="宋体" w:eastAsia="宋体" w:hAnsi="宋体" w:cs="宋体"/>
                <w:b/>
                <w:bCs/>
                <w:kern w:val="0"/>
                <w:sz w:val="20"/>
                <w:szCs w:val="20"/>
              </w:rPr>
              <w:t>11.2</w:t>
            </w:r>
            <w:r w:rsidRPr="00A23780">
              <w:rPr>
                <w:rFonts w:ascii="宋体" w:eastAsia="宋体" w:hAnsi="宋体" w:cs="宋体"/>
                <w:kern w:val="0"/>
                <w:sz w:val="20"/>
                <w:szCs w:val="20"/>
              </w:rPr>
              <w:t xml:space="preserve"> 根据需要可增添其他内容。</w:t>
            </w:r>
            <w:r w:rsidRPr="00A23780">
              <w:rPr>
                <w:rFonts w:ascii="宋体" w:eastAsia="宋体" w:hAnsi="宋体" w:cs="宋体"/>
                <w:kern w:val="0"/>
                <w:sz w:val="20"/>
                <w:szCs w:val="20"/>
              </w:rPr>
              <w:br/>
            </w:r>
            <w:r w:rsidRPr="00A23780">
              <w:rPr>
                <w:rFonts w:ascii="宋体" w:eastAsia="宋体" w:hAnsi="宋体" w:cs="宋体"/>
                <w:b/>
                <w:bCs/>
                <w:kern w:val="0"/>
                <w:sz w:val="20"/>
                <w:szCs w:val="20"/>
              </w:rPr>
              <w:t>11.3</w:t>
            </w:r>
            <w:r w:rsidRPr="00A23780">
              <w:rPr>
                <w:rFonts w:ascii="宋体" w:eastAsia="宋体" w:hAnsi="宋体" w:cs="宋体"/>
                <w:kern w:val="0"/>
                <w:sz w:val="20"/>
                <w:szCs w:val="20"/>
              </w:rPr>
              <w:t xml:space="preserve"> 任何偏离本标准的细节和测试中的异常现象均需在测试报告中加以说明。</w:t>
            </w:r>
          </w:p>
          <w:p w:rsidR="00A23780" w:rsidRPr="00A23780" w:rsidRDefault="00A23780" w:rsidP="00A23780">
            <w:pPr>
              <w:widowControl/>
              <w:spacing w:before="100" w:beforeAutospacing="1" w:after="100" w:afterAutospacing="1" w:line="360" w:lineRule="auto"/>
              <w:jc w:val="center"/>
              <w:rPr>
                <w:rFonts w:ascii="宋体" w:eastAsia="宋体" w:hAnsi="宋体" w:cs="宋体"/>
                <w:kern w:val="0"/>
                <w:sz w:val="24"/>
                <w:szCs w:val="24"/>
              </w:rPr>
            </w:pPr>
            <w:r w:rsidRPr="00A23780">
              <w:rPr>
                <w:rFonts w:ascii="宋体" w:eastAsia="宋体" w:hAnsi="宋体" w:cs="宋体"/>
                <w:b/>
                <w:bCs/>
                <w:kern w:val="0"/>
                <w:sz w:val="20"/>
                <w:szCs w:val="20"/>
              </w:rPr>
              <w:t>附 录 A</w:t>
            </w:r>
            <w:r w:rsidRPr="00A23780">
              <w:rPr>
                <w:rFonts w:ascii="宋体" w:eastAsia="宋体" w:hAnsi="宋体" w:cs="宋体"/>
                <w:b/>
                <w:bCs/>
                <w:kern w:val="0"/>
                <w:sz w:val="20"/>
                <w:szCs w:val="20"/>
              </w:rPr>
              <w:br/>
              <w:t>洗涤处理方法</w:t>
            </w:r>
            <w:r w:rsidRPr="00A23780">
              <w:rPr>
                <w:rFonts w:ascii="宋体" w:eastAsia="宋体" w:hAnsi="宋体" w:cs="宋体"/>
                <w:b/>
                <w:bCs/>
                <w:kern w:val="0"/>
                <w:sz w:val="20"/>
                <w:szCs w:val="20"/>
              </w:rPr>
              <w:br/>
              <w:t>(补充件)</w:t>
            </w: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r w:rsidRPr="00A23780">
              <w:rPr>
                <w:rFonts w:ascii="宋体" w:eastAsia="宋体" w:hAnsi="宋体" w:cs="宋体"/>
                <w:b/>
                <w:bCs/>
                <w:kern w:val="0"/>
                <w:sz w:val="20"/>
                <w:szCs w:val="20"/>
              </w:rPr>
              <w:t>A1 适用范围</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43" name="图片 43"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本附录A适用于评定织物抗静电效果耐久性及清除其表面</w:t>
            </w:r>
            <w:proofErr w:type="gramStart"/>
            <w:r w:rsidRPr="00A23780">
              <w:rPr>
                <w:rFonts w:ascii="宋体" w:eastAsia="宋体" w:hAnsi="宋体" w:cs="宋体"/>
                <w:kern w:val="0"/>
                <w:sz w:val="20"/>
                <w:szCs w:val="20"/>
              </w:rPr>
              <w:t>沾污</w:t>
            </w:r>
            <w:proofErr w:type="gramEnd"/>
            <w:r w:rsidRPr="00A23780">
              <w:rPr>
                <w:rFonts w:ascii="宋体" w:eastAsia="宋体" w:hAnsi="宋体" w:cs="宋体"/>
                <w:kern w:val="0"/>
                <w:sz w:val="20"/>
                <w:szCs w:val="20"/>
              </w:rPr>
              <w:t>和油脂的洗涤处理。</w:t>
            </w:r>
            <w:r w:rsidRPr="00A23780">
              <w:rPr>
                <w:rFonts w:ascii="宋体" w:eastAsia="宋体" w:hAnsi="宋体" w:cs="宋体"/>
                <w:kern w:val="0"/>
                <w:sz w:val="20"/>
                <w:szCs w:val="20"/>
              </w:rPr>
              <w:br/>
            </w:r>
            <w:r w:rsidRPr="00A23780">
              <w:rPr>
                <w:rFonts w:ascii="宋体" w:eastAsia="宋体" w:hAnsi="宋体" w:cs="宋体"/>
                <w:b/>
                <w:bCs/>
                <w:kern w:val="0"/>
                <w:sz w:val="20"/>
                <w:szCs w:val="20"/>
              </w:rPr>
              <w:t>A2 设备及用品</w:t>
            </w:r>
            <w:r w:rsidRPr="00A23780">
              <w:rPr>
                <w:rFonts w:ascii="宋体" w:eastAsia="宋体" w:hAnsi="宋体" w:cs="宋体"/>
                <w:kern w:val="0"/>
                <w:sz w:val="20"/>
                <w:szCs w:val="20"/>
              </w:rPr>
              <w:br/>
            </w:r>
            <w:r w:rsidRPr="00A23780">
              <w:rPr>
                <w:rFonts w:ascii="宋体" w:eastAsia="宋体" w:hAnsi="宋体" w:cs="宋体"/>
                <w:b/>
                <w:bCs/>
                <w:kern w:val="0"/>
                <w:sz w:val="20"/>
                <w:szCs w:val="20"/>
              </w:rPr>
              <w:t xml:space="preserve">A 2．1 </w:t>
            </w:r>
            <w:r w:rsidRPr="00A23780">
              <w:rPr>
                <w:rFonts w:ascii="宋体" w:eastAsia="宋体" w:hAnsi="宋体" w:cs="宋体"/>
                <w:kern w:val="0"/>
                <w:sz w:val="20"/>
                <w:szCs w:val="20"/>
              </w:rPr>
              <w:t>家用双桶洗衣机。</w:t>
            </w:r>
            <w:r w:rsidRPr="00A23780">
              <w:rPr>
                <w:rFonts w:ascii="宋体" w:eastAsia="宋体" w:hAnsi="宋体" w:cs="宋体"/>
                <w:kern w:val="0"/>
                <w:sz w:val="20"/>
                <w:szCs w:val="20"/>
              </w:rPr>
              <w:br/>
            </w:r>
            <w:r w:rsidRPr="00A23780">
              <w:rPr>
                <w:rFonts w:ascii="宋体" w:eastAsia="宋体" w:hAnsi="宋体" w:cs="宋体"/>
                <w:b/>
                <w:bCs/>
                <w:kern w:val="0"/>
                <w:sz w:val="20"/>
                <w:szCs w:val="20"/>
              </w:rPr>
              <w:t xml:space="preserve">A 2．2 </w:t>
            </w:r>
            <w:r w:rsidRPr="00A23780">
              <w:rPr>
                <w:rFonts w:ascii="宋体" w:eastAsia="宋体" w:hAnsi="宋体" w:cs="宋体"/>
                <w:kern w:val="0"/>
                <w:sz w:val="20"/>
                <w:szCs w:val="20"/>
              </w:rPr>
              <w:t>中性合成洗涤剂。</w:t>
            </w:r>
            <w:r w:rsidRPr="00A23780">
              <w:rPr>
                <w:rFonts w:ascii="宋体" w:eastAsia="宋体" w:hAnsi="宋体" w:cs="宋体"/>
                <w:kern w:val="0"/>
                <w:sz w:val="20"/>
                <w:szCs w:val="20"/>
              </w:rPr>
              <w:br/>
            </w:r>
            <w:r w:rsidRPr="00A23780">
              <w:rPr>
                <w:rFonts w:ascii="宋体" w:eastAsia="宋体" w:hAnsi="宋体" w:cs="宋体"/>
                <w:b/>
                <w:bCs/>
                <w:kern w:val="0"/>
                <w:sz w:val="20"/>
                <w:szCs w:val="20"/>
              </w:rPr>
              <w:t>A 2．3</w:t>
            </w:r>
            <w:r w:rsidRPr="00A23780">
              <w:rPr>
                <w:rFonts w:ascii="宋体" w:eastAsia="宋体" w:hAnsi="宋体" w:cs="宋体"/>
                <w:kern w:val="0"/>
                <w:sz w:val="20"/>
                <w:szCs w:val="20"/>
              </w:rPr>
              <w:t xml:space="preserve"> 水银温度计(0～100℃)。</w:t>
            </w:r>
            <w:r w:rsidRPr="00A23780">
              <w:rPr>
                <w:rFonts w:ascii="宋体" w:eastAsia="宋体" w:hAnsi="宋体" w:cs="宋体"/>
                <w:kern w:val="0"/>
                <w:sz w:val="20"/>
                <w:szCs w:val="20"/>
              </w:rPr>
              <w:br/>
            </w:r>
            <w:r w:rsidRPr="00A23780">
              <w:rPr>
                <w:rFonts w:ascii="宋体" w:eastAsia="宋体" w:hAnsi="宋体" w:cs="宋体"/>
                <w:b/>
                <w:bCs/>
                <w:kern w:val="0"/>
                <w:sz w:val="20"/>
                <w:szCs w:val="20"/>
              </w:rPr>
              <w:t xml:space="preserve">A2．4 </w:t>
            </w:r>
            <w:r w:rsidRPr="00A23780">
              <w:rPr>
                <w:rFonts w:ascii="宋体" w:eastAsia="宋体" w:hAnsi="宋体" w:cs="宋体"/>
                <w:kern w:val="0"/>
                <w:sz w:val="20"/>
                <w:szCs w:val="20"/>
              </w:rPr>
              <w:t>架盘天平。</w:t>
            </w:r>
            <w:r w:rsidRPr="00A23780">
              <w:rPr>
                <w:rFonts w:ascii="宋体" w:eastAsia="宋体" w:hAnsi="宋体" w:cs="宋体"/>
                <w:kern w:val="0"/>
                <w:sz w:val="20"/>
                <w:szCs w:val="20"/>
              </w:rPr>
              <w:br/>
            </w:r>
            <w:r w:rsidRPr="00A23780">
              <w:rPr>
                <w:rFonts w:ascii="宋体" w:eastAsia="宋体" w:hAnsi="宋体" w:cs="宋体"/>
                <w:b/>
                <w:bCs/>
                <w:kern w:val="0"/>
                <w:sz w:val="20"/>
                <w:szCs w:val="20"/>
              </w:rPr>
              <w:t>A3 洗涤处理程序及参数</w:t>
            </w:r>
            <w:r w:rsidRPr="00A23780">
              <w:rPr>
                <w:rFonts w:ascii="宋体" w:eastAsia="宋体" w:hAnsi="宋体" w:cs="宋体"/>
                <w:kern w:val="0"/>
                <w:sz w:val="20"/>
                <w:szCs w:val="20"/>
              </w:rPr>
              <w:br/>
            </w:r>
            <w:r w:rsidRPr="00A23780">
              <w:rPr>
                <w:rFonts w:ascii="宋体" w:eastAsia="宋体" w:hAnsi="宋体" w:cs="宋体"/>
                <w:b/>
                <w:bCs/>
                <w:kern w:val="0"/>
                <w:sz w:val="20"/>
                <w:szCs w:val="20"/>
              </w:rPr>
              <w:t xml:space="preserve">A3．1 </w:t>
            </w:r>
            <w:r w:rsidRPr="00A23780">
              <w:rPr>
                <w:rFonts w:ascii="宋体" w:eastAsia="宋体" w:hAnsi="宋体" w:cs="宋体"/>
                <w:kern w:val="0"/>
                <w:sz w:val="20"/>
                <w:szCs w:val="20"/>
              </w:rPr>
              <w:t>织物在40±3℃， 2 g／L浓度的合成洗涤剂的水中洗涤5min再脱水，浴比1：30，必要时添加负荷布。</w:t>
            </w:r>
            <w:r w:rsidRPr="00A23780">
              <w:rPr>
                <w:rFonts w:ascii="宋体" w:eastAsia="宋体" w:hAnsi="宋体" w:cs="宋体"/>
                <w:kern w:val="0"/>
                <w:sz w:val="20"/>
                <w:szCs w:val="20"/>
              </w:rPr>
              <w:br/>
            </w:r>
            <w:r w:rsidRPr="00A23780">
              <w:rPr>
                <w:rFonts w:ascii="宋体" w:eastAsia="宋体" w:hAnsi="宋体" w:cs="宋体"/>
                <w:b/>
                <w:bCs/>
                <w:kern w:val="0"/>
                <w:sz w:val="20"/>
                <w:szCs w:val="20"/>
              </w:rPr>
              <w:t>A3．2</w:t>
            </w:r>
            <w:r w:rsidRPr="00A23780">
              <w:rPr>
                <w:rFonts w:ascii="宋体" w:eastAsia="宋体" w:hAnsi="宋体" w:cs="宋体"/>
                <w:kern w:val="0"/>
                <w:sz w:val="20"/>
                <w:szCs w:val="20"/>
              </w:rPr>
              <w:t xml:space="preserve"> 用常温水漂洗2min，脱水。</w:t>
            </w:r>
            <w:r w:rsidRPr="00A23780">
              <w:rPr>
                <w:rFonts w:ascii="宋体" w:eastAsia="宋体" w:hAnsi="宋体" w:cs="宋体"/>
                <w:kern w:val="0"/>
                <w:sz w:val="20"/>
                <w:szCs w:val="20"/>
              </w:rPr>
              <w:br/>
            </w:r>
            <w:r w:rsidRPr="00A23780">
              <w:rPr>
                <w:rFonts w:ascii="宋体" w:eastAsia="宋体" w:hAnsi="宋体" w:cs="宋体"/>
                <w:b/>
                <w:bCs/>
                <w:kern w:val="0"/>
                <w:sz w:val="20"/>
                <w:szCs w:val="20"/>
              </w:rPr>
              <w:t>A3．3</w:t>
            </w:r>
            <w:r w:rsidRPr="00A23780">
              <w:rPr>
                <w:rFonts w:ascii="宋体" w:eastAsia="宋体" w:hAnsi="宋体" w:cs="宋体"/>
                <w:kern w:val="0"/>
                <w:sz w:val="20"/>
                <w:szCs w:val="20"/>
              </w:rPr>
              <w:t xml:space="preserve"> 将A3．2程序重复3次。</w:t>
            </w:r>
            <w:r w:rsidRPr="00A23780">
              <w:rPr>
                <w:rFonts w:ascii="宋体" w:eastAsia="宋体" w:hAnsi="宋体" w:cs="宋体"/>
                <w:kern w:val="0"/>
                <w:sz w:val="20"/>
                <w:szCs w:val="20"/>
              </w:rPr>
              <w:br/>
            </w:r>
            <w:r w:rsidRPr="00A23780">
              <w:rPr>
                <w:rFonts w:ascii="宋体" w:eastAsia="宋体" w:hAnsi="宋体" w:cs="宋体"/>
                <w:b/>
                <w:bCs/>
                <w:kern w:val="0"/>
                <w:sz w:val="20"/>
                <w:szCs w:val="20"/>
              </w:rPr>
              <w:t xml:space="preserve">A3．4 </w:t>
            </w:r>
            <w:r w:rsidRPr="00A23780">
              <w:rPr>
                <w:rFonts w:ascii="宋体" w:eastAsia="宋体" w:hAnsi="宋体" w:cs="宋体"/>
                <w:kern w:val="0"/>
                <w:sz w:val="20"/>
                <w:szCs w:val="20"/>
              </w:rPr>
              <w:t>在不受阳光照射的影响下，</w:t>
            </w:r>
            <w:proofErr w:type="gramStart"/>
            <w:r w:rsidRPr="00A23780">
              <w:rPr>
                <w:rFonts w:ascii="宋体" w:eastAsia="宋体" w:hAnsi="宋体" w:cs="宋体"/>
                <w:kern w:val="0"/>
                <w:sz w:val="20"/>
                <w:szCs w:val="20"/>
              </w:rPr>
              <w:t>挂干或</w:t>
            </w:r>
            <w:proofErr w:type="gramEnd"/>
            <w:r w:rsidRPr="00A23780">
              <w:rPr>
                <w:rFonts w:ascii="宋体" w:eastAsia="宋体" w:hAnsi="宋体" w:cs="宋体"/>
                <w:kern w:val="0"/>
                <w:sz w:val="20"/>
                <w:szCs w:val="20"/>
              </w:rPr>
              <w:t>平干，根据需要可在原料纤维适当的温度下烫平。</w:t>
            </w:r>
          </w:p>
          <w:p w:rsidR="00A23780" w:rsidRDefault="00A23780" w:rsidP="00A23780">
            <w:pPr>
              <w:widowControl/>
              <w:spacing w:before="100" w:beforeAutospacing="1" w:after="100" w:afterAutospacing="1" w:line="360" w:lineRule="auto"/>
              <w:jc w:val="left"/>
              <w:rPr>
                <w:rFonts w:ascii="宋体" w:eastAsia="宋体" w:hAnsi="宋体" w:cs="宋体" w:hint="eastAsia"/>
                <w:kern w:val="0"/>
                <w:sz w:val="20"/>
                <w:szCs w:val="20"/>
              </w:rPr>
            </w:pPr>
            <w:r w:rsidRPr="00A23780">
              <w:rPr>
                <w:rFonts w:ascii="宋体" w:eastAsia="宋体" w:hAnsi="宋体" w:cs="宋体"/>
                <w:kern w:val="0"/>
                <w:sz w:val="20"/>
                <w:szCs w:val="20"/>
              </w:rPr>
              <w:br/>
            </w:r>
            <w:r w:rsidRPr="00A23780">
              <w:rPr>
                <w:rFonts w:ascii="宋体" w:eastAsia="宋体" w:hAnsi="宋体" w:cs="宋体"/>
                <w:b/>
                <w:bCs/>
                <w:kern w:val="0"/>
                <w:sz w:val="20"/>
                <w:szCs w:val="20"/>
              </w:rPr>
              <w:t>附加说明：</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44" name="图片 44"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本标准由纺织工业部标准化研究所归口。</w:t>
            </w:r>
            <w:r w:rsidRPr="00A23780">
              <w:rPr>
                <w:rFonts w:ascii="宋体" w:eastAsia="宋体" w:hAnsi="宋体" w:cs="宋体"/>
                <w:kern w:val="0"/>
                <w:sz w:val="20"/>
                <w:szCs w:val="20"/>
              </w:rPr>
              <w:br/>
            </w:r>
            <w:r>
              <w:rPr>
                <w:rFonts w:ascii="宋体" w:eastAsia="宋体" w:hAnsi="宋体" w:cs="宋体"/>
                <w:noProof/>
                <w:kern w:val="0"/>
                <w:sz w:val="20"/>
                <w:szCs w:val="20"/>
              </w:rPr>
              <w:lastRenderedPageBreak/>
              <w:drawing>
                <wp:inline distT="0" distB="0" distL="0" distR="0">
                  <wp:extent cx="238125" cy="47625"/>
                  <wp:effectExtent l="19050" t="0" r="9525" b="0"/>
                  <wp:docPr id="45" name="图片 45"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本标准由江苏省纺织研究所负责起草。</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46" name="图片 46"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本标准主要起草人侯庆华。</w:t>
            </w:r>
            <w:r w:rsidRPr="00A23780">
              <w:rPr>
                <w:rFonts w:ascii="宋体" w:eastAsia="宋体" w:hAnsi="宋体" w:cs="宋体"/>
                <w:kern w:val="0"/>
                <w:sz w:val="20"/>
                <w:szCs w:val="20"/>
              </w:rPr>
              <w:br/>
            </w:r>
            <w:r>
              <w:rPr>
                <w:rFonts w:ascii="宋体" w:eastAsia="宋体" w:hAnsi="宋体" w:cs="宋体"/>
                <w:noProof/>
                <w:kern w:val="0"/>
                <w:sz w:val="20"/>
                <w:szCs w:val="20"/>
              </w:rPr>
              <w:drawing>
                <wp:inline distT="0" distB="0" distL="0" distR="0">
                  <wp:extent cx="238125" cy="47625"/>
                  <wp:effectExtent l="19050" t="0" r="9525" b="0"/>
                  <wp:docPr id="47" name="图片 47" descr="http://www.sdfky.net/product/biaozhuen/images/BBB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dfky.net/product/biaozhuen/images/BBBBBB.GIF"/>
                          <pic:cNvPicPr>
                            <a:picLocks noChangeAspect="1" noChangeArrowheads="1"/>
                          </pic:cNvPicPr>
                        </pic:nvPicPr>
                        <pic:blipFill>
                          <a:blip r:embed="rId4"/>
                          <a:srcRect/>
                          <a:stretch>
                            <a:fillRect/>
                          </a:stretch>
                        </pic:blipFill>
                        <pic:spPr bwMode="auto">
                          <a:xfrm>
                            <a:off x="0" y="0"/>
                            <a:ext cx="238125" cy="47625"/>
                          </a:xfrm>
                          <a:prstGeom prst="rect">
                            <a:avLst/>
                          </a:prstGeom>
                          <a:noFill/>
                          <a:ln w="9525">
                            <a:noFill/>
                            <a:miter lim="800000"/>
                            <a:headEnd/>
                            <a:tailEnd/>
                          </a:ln>
                        </pic:spPr>
                      </pic:pic>
                    </a:graphicData>
                  </a:graphic>
                </wp:inline>
              </w:drawing>
            </w:r>
            <w:r w:rsidRPr="00A23780">
              <w:rPr>
                <w:rFonts w:ascii="宋体" w:eastAsia="宋体" w:hAnsi="宋体" w:cs="宋体"/>
                <w:kern w:val="0"/>
                <w:sz w:val="20"/>
                <w:szCs w:val="20"/>
              </w:rPr>
              <w:t>本本专业准是参照日本I业标准JIS L 1094-80《梭织物及针织物静电性能试验方法》制订的。</w:t>
            </w:r>
          </w:p>
          <w:p w:rsidR="00025FBA" w:rsidRDefault="00025FBA" w:rsidP="00A23780">
            <w:pPr>
              <w:widowControl/>
              <w:spacing w:before="100" w:beforeAutospacing="1" w:after="100" w:afterAutospacing="1" w:line="360" w:lineRule="auto"/>
              <w:jc w:val="left"/>
              <w:rPr>
                <w:rFonts w:ascii="宋体" w:eastAsia="宋体" w:hAnsi="宋体" w:cs="宋体" w:hint="eastAsia"/>
                <w:kern w:val="0"/>
                <w:sz w:val="20"/>
                <w:szCs w:val="20"/>
              </w:rPr>
            </w:pPr>
          </w:p>
          <w:p w:rsidR="00A23780" w:rsidRPr="00A23780" w:rsidRDefault="00A23780" w:rsidP="00A23780">
            <w:pPr>
              <w:widowControl/>
              <w:spacing w:before="100" w:beforeAutospacing="1" w:after="100" w:afterAutospacing="1" w:line="360" w:lineRule="auto"/>
              <w:jc w:val="left"/>
              <w:rPr>
                <w:rFonts w:ascii="宋体" w:eastAsia="宋体" w:hAnsi="宋体" w:cs="宋体"/>
                <w:kern w:val="0"/>
                <w:sz w:val="24"/>
                <w:szCs w:val="24"/>
              </w:rPr>
            </w:pPr>
          </w:p>
        </w:tc>
      </w:tr>
    </w:tbl>
    <w:p w:rsidR="00DD56DC" w:rsidRPr="00025FBA" w:rsidRDefault="00DD56DC"/>
    <w:sectPr w:rsidR="00DD56DC" w:rsidRPr="00025FBA" w:rsidSect="00DD56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780"/>
    <w:rsid w:val="00025FBA"/>
    <w:rsid w:val="00A23780"/>
    <w:rsid w:val="00DD5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378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23780"/>
    <w:rPr>
      <w:sz w:val="18"/>
      <w:szCs w:val="18"/>
    </w:rPr>
  </w:style>
  <w:style w:type="character" w:customStyle="1" w:styleId="Char">
    <w:name w:val="批注框文本 Char"/>
    <w:basedOn w:val="a0"/>
    <w:link w:val="a4"/>
    <w:uiPriority w:val="99"/>
    <w:semiHidden/>
    <w:rsid w:val="00A237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2011-01-12T14:21:00Z</dcterms:created>
  <dcterms:modified xsi:type="dcterms:W3CDTF">2011-01-12T14:54:00Z</dcterms:modified>
</cp:coreProperties>
</file>