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B" w:rsidRPr="0053298B" w:rsidRDefault="0053298B" w:rsidP="0053298B">
      <w:pPr>
        <w:pBdr>
          <w:bottom w:val="single" w:sz="6" w:space="4" w:color="DDDDDD"/>
        </w:pBdr>
        <w:adjustRightInd/>
        <w:snapToGrid/>
        <w:spacing w:after="0" w:line="375" w:lineRule="atLeast"/>
        <w:jc w:val="center"/>
        <w:outlineLvl w:val="0"/>
        <w:rPr>
          <w:rFonts w:eastAsia="宋体" w:cs="Tahoma"/>
          <w:b/>
          <w:bCs/>
          <w:color w:val="990000"/>
          <w:spacing w:val="15"/>
          <w:kern w:val="36"/>
          <w:sz w:val="38"/>
          <w:szCs w:val="38"/>
        </w:rPr>
      </w:pPr>
      <w:r w:rsidRPr="0053298B">
        <w:rPr>
          <w:rFonts w:eastAsia="宋体" w:cs="Tahoma"/>
          <w:b/>
          <w:bCs/>
          <w:color w:val="990000"/>
          <w:spacing w:val="15"/>
          <w:kern w:val="36"/>
          <w:sz w:val="38"/>
          <w:szCs w:val="38"/>
        </w:rPr>
        <w:t>喷嘴直径对喷砂清理效率的影响</w:t>
      </w:r>
    </w:p>
    <w:p w:rsidR="0053298B" w:rsidRPr="0053298B" w:rsidRDefault="0053298B" w:rsidP="0053298B">
      <w:pPr>
        <w:adjustRightInd/>
        <w:snapToGrid/>
        <w:spacing w:after="0" w:line="375" w:lineRule="atLeast"/>
        <w:rPr>
          <w:rFonts w:eastAsia="宋体" w:cs="Tahoma"/>
          <w:color w:val="333333"/>
          <w:sz w:val="21"/>
          <w:szCs w:val="21"/>
        </w:rPr>
      </w:pPr>
      <w:r w:rsidRPr="0053298B">
        <w:rPr>
          <w:rFonts w:eastAsia="宋体" w:cs="Tahoma"/>
          <w:color w:val="333333"/>
          <w:sz w:val="21"/>
          <w:szCs w:val="21"/>
        </w:rPr>
        <w:t xml:space="preserve">       </w:t>
      </w:r>
      <w:r w:rsidRPr="0053298B">
        <w:rPr>
          <w:rFonts w:eastAsia="宋体" w:cs="Tahoma"/>
          <w:color w:val="333333"/>
          <w:sz w:val="21"/>
          <w:szCs w:val="21"/>
        </w:rPr>
        <w:t>喷砂技术因其自身的特性，被广泛应用于表面清理、表面强化、材料装饰、成型等各个领域，特别是在金属材料防腐蚀涂装方面，被认为是延长涂层寿命最为有效的涂装表面处理方法，众多的研究结果表面，喷砂不仅能彻底清除材料的表面杂质，露出金属本色，还能有效的控制材料表面的粗糙度，并在材料表面形成有益的硬化层和压应力，从而大大延长其使用寿命，但是对喷砂清理效率的定量研究方法尚有欠缺，通过研究喷嘴直径与喷砂清理效率之间的函数关系式，为指导过程应用提供了量化的参考依据，下面大概描述下试验过程</w:t>
      </w:r>
    </w:p>
    <w:p w:rsidR="0053298B" w:rsidRPr="0053298B" w:rsidRDefault="0053298B" w:rsidP="0053298B">
      <w:pPr>
        <w:adjustRightInd/>
        <w:snapToGrid/>
        <w:spacing w:after="0" w:line="375" w:lineRule="atLeast"/>
        <w:rPr>
          <w:rFonts w:eastAsia="宋体" w:cs="Tahoma"/>
          <w:color w:val="333333"/>
          <w:sz w:val="21"/>
          <w:szCs w:val="21"/>
        </w:rPr>
      </w:pPr>
      <w:r w:rsidRPr="0053298B">
        <w:rPr>
          <w:rFonts w:eastAsia="宋体" w:cs="Tahoma"/>
          <w:color w:val="333333"/>
          <w:sz w:val="21"/>
          <w:szCs w:val="21"/>
        </w:rPr>
        <w:t xml:space="preserve">       </w:t>
      </w:r>
      <w:r w:rsidRPr="0053298B">
        <w:rPr>
          <w:rFonts w:eastAsia="宋体" w:cs="Tahoma"/>
          <w:color w:val="333333"/>
          <w:sz w:val="21"/>
          <w:szCs w:val="21"/>
        </w:rPr>
        <w:t>用特种陶瓷高速</w:t>
      </w:r>
      <w:hyperlink r:id="rId4" w:history="1">
        <w:r w:rsidRPr="0053298B">
          <w:rPr>
            <w:rStyle w:val="a4"/>
            <w:rFonts w:eastAsia="宋体" w:cs="Tahoma"/>
            <w:sz w:val="21"/>
          </w:rPr>
          <w:t>文丘里喷嘴</w:t>
        </w:r>
      </w:hyperlink>
      <w:r w:rsidRPr="0053298B">
        <w:rPr>
          <w:rFonts w:eastAsia="宋体" w:cs="Tahoma"/>
          <w:color w:val="333333"/>
          <w:sz w:val="21"/>
          <w:szCs w:val="21"/>
        </w:rPr>
        <w:t>，磨料为粒径</w:t>
      </w:r>
      <w:r w:rsidRPr="0053298B">
        <w:rPr>
          <w:rFonts w:eastAsia="宋体" w:cs="Tahoma"/>
          <w:color w:val="333333"/>
          <w:sz w:val="21"/>
          <w:szCs w:val="21"/>
        </w:rPr>
        <w:t>1.5-2.5mm</w:t>
      </w:r>
      <w:r w:rsidRPr="0053298B">
        <w:rPr>
          <w:rFonts w:eastAsia="宋体" w:cs="Tahoma"/>
          <w:color w:val="333333"/>
          <w:sz w:val="21"/>
          <w:szCs w:val="21"/>
        </w:rPr>
        <w:t>的铜矿砂，气源压力为</w:t>
      </w:r>
      <w:r w:rsidRPr="0053298B">
        <w:rPr>
          <w:rFonts w:eastAsia="宋体" w:cs="Tahoma"/>
          <w:color w:val="333333"/>
          <w:sz w:val="21"/>
          <w:szCs w:val="21"/>
        </w:rPr>
        <w:t>0.65MPa</w:t>
      </w:r>
      <w:r w:rsidRPr="0053298B">
        <w:rPr>
          <w:rFonts w:eastAsia="宋体" w:cs="Tahoma"/>
          <w:color w:val="333333"/>
          <w:sz w:val="21"/>
          <w:szCs w:val="21"/>
        </w:rPr>
        <w:t>，被清理材料为钢板，钢板锈蚀程度为</w:t>
      </w:r>
      <w:r w:rsidRPr="0053298B">
        <w:rPr>
          <w:rFonts w:eastAsia="宋体" w:cs="Tahoma"/>
          <w:color w:val="333333"/>
          <w:sz w:val="21"/>
          <w:szCs w:val="21"/>
        </w:rPr>
        <w:t>C</w:t>
      </w:r>
      <w:r w:rsidRPr="0053298B">
        <w:rPr>
          <w:rFonts w:eastAsia="宋体" w:cs="Tahoma"/>
          <w:color w:val="333333"/>
          <w:sz w:val="21"/>
          <w:szCs w:val="21"/>
        </w:rPr>
        <w:t>级，清理后质量等级达到</w:t>
      </w:r>
      <w:r w:rsidRPr="0053298B">
        <w:rPr>
          <w:rFonts w:eastAsia="宋体" w:cs="Tahoma"/>
          <w:color w:val="333333"/>
          <w:sz w:val="21"/>
          <w:szCs w:val="21"/>
        </w:rPr>
        <w:t>Sa2</w:t>
      </w:r>
      <w:r w:rsidRPr="0053298B">
        <w:rPr>
          <w:rFonts w:eastAsia="宋体" w:cs="Tahoma"/>
          <w:color w:val="333333"/>
          <w:sz w:val="21"/>
          <w:szCs w:val="21"/>
        </w:rPr>
        <w:t>，由于工程中常用喷嘴直径为</w:t>
      </w:r>
      <w:r w:rsidRPr="0053298B">
        <w:rPr>
          <w:rFonts w:eastAsia="宋体" w:cs="Tahoma"/>
          <w:color w:val="333333"/>
          <w:sz w:val="21"/>
          <w:szCs w:val="21"/>
        </w:rPr>
        <w:t>7-13mm</w:t>
      </w:r>
      <w:r w:rsidRPr="0053298B">
        <w:rPr>
          <w:rFonts w:eastAsia="宋体" w:cs="Tahoma"/>
          <w:color w:val="333333"/>
          <w:sz w:val="21"/>
          <w:szCs w:val="21"/>
        </w:rPr>
        <w:t>（小于</w:t>
      </w:r>
      <w:r w:rsidRPr="0053298B">
        <w:rPr>
          <w:rFonts w:eastAsia="宋体" w:cs="Tahoma"/>
          <w:color w:val="333333"/>
          <w:sz w:val="21"/>
          <w:szCs w:val="21"/>
        </w:rPr>
        <w:t>4mm</w:t>
      </w:r>
      <w:r w:rsidRPr="0053298B">
        <w:rPr>
          <w:rFonts w:eastAsia="宋体" w:cs="Tahoma"/>
          <w:color w:val="333333"/>
          <w:sz w:val="21"/>
          <w:szCs w:val="21"/>
        </w:rPr>
        <w:t>的喷嘴只在精饰、微雕等极少场合使用，大于</w:t>
      </w:r>
      <w:r w:rsidRPr="0053298B">
        <w:rPr>
          <w:rFonts w:eastAsia="宋体" w:cs="Tahoma"/>
          <w:color w:val="333333"/>
          <w:sz w:val="21"/>
          <w:szCs w:val="21"/>
        </w:rPr>
        <w:t>16mm</w:t>
      </w:r>
      <w:r w:rsidRPr="0053298B">
        <w:rPr>
          <w:rFonts w:eastAsia="宋体" w:cs="Tahoma"/>
          <w:color w:val="333333"/>
          <w:sz w:val="21"/>
          <w:szCs w:val="21"/>
        </w:rPr>
        <w:t>的喷嘴在工程中基本不用），因此，试验以此作为边界条件，只对</w:t>
      </w:r>
      <w:r w:rsidRPr="0053298B">
        <w:rPr>
          <w:rFonts w:eastAsia="宋体" w:cs="Tahoma"/>
          <w:color w:val="333333"/>
          <w:sz w:val="21"/>
          <w:szCs w:val="21"/>
        </w:rPr>
        <w:t>4-16mm</w:t>
      </w:r>
      <w:r w:rsidRPr="0053298B">
        <w:rPr>
          <w:rFonts w:eastAsia="宋体" w:cs="Tahoma"/>
          <w:color w:val="333333"/>
          <w:sz w:val="21"/>
          <w:szCs w:val="21"/>
        </w:rPr>
        <w:t>的喷嘴进行了试验</w:t>
      </w:r>
    </w:p>
    <w:p w:rsidR="0053298B" w:rsidRPr="0053298B" w:rsidRDefault="0053298B" w:rsidP="0053298B">
      <w:pPr>
        <w:adjustRightInd/>
        <w:snapToGrid/>
        <w:spacing w:after="0" w:line="375" w:lineRule="atLeast"/>
        <w:rPr>
          <w:rFonts w:eastAsia="宋体" w:cs="Tahoma"/>
          <w:color w:val="333333"/>
          <w:sz w:val="21"/>
          <w:szCs w:val="21"/>
        </w:rPr>
      </w:pPr>
      <w:r w:rsidRPr="0053298B">
        <w:rPr>
          <w:rFonts w:eastAsia="宋体" w:cs="Tahoma"/>
          <w:color w:val="333333"/>
          <w:sz w:val="21"/>
          <w:szCs w:val="21"/>
        </w:rPr>
        <w:t xml:space="preserve">       </w:t>
      </w:r>
      <w:r w:rsidRPr="0053298B">
        <w:rPr>
          <w:rFonts w:eastAsia="宋体" w:cs="Tahoma"/>
          <w:color w:val="333333"/>
          <w:sz w:val="21"/>
          <w:szCs w:val="21"/>
        </w:rPr>
        <w:t>在上述试验条件下，用不同直径的喷嘴对钢板进行喷砂清理、每个直径的</w:t>
      </w:r>
      <w:hyperlink r:id="rId5" w:history="1">
        <w:r w:rsidRPr="0053298B">
          <w:rPr>
            <w:rStyle w:val="a4"/>
            <w:rFonts w:eastAsia="宋体" w:cs="Tahoma"/>
            <w:sz w:val="21"/>
          </w:rPr>
          <w:t>喷嘴</w:t>
        </w:r>
      </w:hyperlink>
      <w:r w:rsidRPr="0053298B">
        <w:rPr>
          <w:rFonts w:eastAsia="宋体" w:cs="Tahoma"/>
          <w:color w:val="333333"/>
          <w:sz w:val="21"/>
          <w:szCs w:val="21"/>
        </w:rPr>
        <w:t>清理</w:t>
      </w:r>
      <w:r w:rsidRPr="0053298B">
        <w:rPr>
          <w:rFonts w:eastAsia="宋体" w:cs="Tahoma"/>
          <w:color w:val="333333"/>
          <w:sz w:val="21"/>
          <w:szCs w:val="21"/>
        </w:rPr>
        <w:t>3</w:t>
      </w:r>
      <w:r w:rsidRPr="0053298B">
        <w:rPr>
          <w:rFonts w:eastAsia="宋体" w:cs="Tahoma"/>
          <w:color w:val="333333"/>
          <w:sz w:val="21"/>
          <w:szCs w:val="21"/>
        </w:rPr>
        <w:t>次，每次清理</w:t>
      </w:r>
      <w:r w:rsidRPr="0053298B">
        <w:rPr>
          <w:rFonts w:eastAsia="宋体" w:cs="Tahoma"/>
          <w:color w:val="333333"/>
          <w:sz w:val="21"/>
          <w:szCs w:val="21"/>
        </w:rPr>
        <w:t>1</w:t>
      </w:r>
      <w:r w:rsidRPr="0053298B">
        <w:rPr>
          <w:rFonts w:eastAsia="宋体" w:cs="Tahoma"/>
          <w:color w:val="333333"/>
          <w:sz w:val="21"/>
          <w:szCs w:val="21"/>
        </w:rPr>
        <w:t>平方米，用目视评定法对样板照片进行检测，要求清理等级达到</w:t>
      </w:r>
      <w:r w:rsidRPr="0053298B">
        <w:rPr>
          <w:rFonts w:eastAsia="宋体" w:cs="Tahoma"/>
          <w:color w:val="333333"/>
          <w:sz w:val="21"/>
          <w:szCs w:val="21"/>
        </w:rPr>
        <w:t>Sa2</w:t>
      </w:r>
      <w:r w:rsidRPr="0053298B">
        <w:rPr>
          <w:rFonts w:eastAsia="宋体" w:cs="Tahoma"/>
          <w:color w:val="333333"/>
          <w:sz w:val="21"/>
          <w:szCs w:val="21"/>
        </w:rPr>
        <w:t>，并记下清理所耗时间，下图为试验所得出的数据表</w:t>
      </w:r>
    </w:p>
    <w:p w:rsidR="0053298B" w:rsidRPr="0053298B" w:rsidRDefault="0053298B" w:rsidP="0053298B">
      <w:pPr>
        <w:adjustRightInd/>
        <w:snapToGrid/>
        <w:spacing w:after="0" w:line="375" w:lineRule="atLeast"/>
        <w:jc w:val="center"/>
        <w:rPr>
          <w:rFonts w:eastAsia="宋体" w:cs="Tahoma"/>
          <w:color w:val="333333"/>
          <w:sz w:val="21"/>
          <w:szCs w:val="21"/>
        </w:rPr>
      </w:pPr>
      <w:r>
        <w:rPr>
          <w:rFonts w:eastAsia="宋体" w:cs="Tahoma"/>
          <w:noProof/>
          <w:color w:val="333333"/>
          <w:sz w:val="21"/>
          <w:szCs w:val="21"/>
        </w:rPr>
        <w:drawing>
          <wp:inline distT="0" distB="0" distL="0" distR="0">
            <wp:extent cx="5248275" cy="3486150"/>
            <wp:effectExtent l="19050" t="0" r="9525" b="0"/>
            <wp:docPr id="1" name="图片 1" descr="喷嘴直径对喷砂清理数据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喷嘴直径对喷砂清理数据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3298B"/>
    <w:rsid w:val="00323B43"/>
    <w:rsid w:val="003D37D8"/>
    <w:rsid w:val="004358AB"/>
    <w:rsid w:val="0053298B"/>
    <w:rsid w:val="007700F8"/>
    <w:rsid w:val="008B7726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3298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298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29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53298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3298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329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gxubao.net" TargetMode="External"/><Relationship Id="rId4" Type="http://schemas.openxmlformats.org/officeDocument/2006/relationships/hyperlink" Target="http://www.dgxubao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SkyUN.Org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2012-05-28T03:45:00Z</dcterms:created>
  <dcterms:modified xsi:type="dcterms:W3CDTF">2012-05-28T03:50:00Z</dcterms:modified>
</cp:coreProperties>
</file>