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Default ContentType="image/jpeg" Extension="jpeg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hd w:val="solid" w:color="FFFFFF" w:fill="auto"/>
        <w:autoSpaceDN w:val="0"/>
        <w:spacing w:before="235" w:after="235" w:line="315" w:lineRule="atLeast"/>
        <w:ind w:firstLine="0"/>
        <w:rPr>
          <w:rFonts w:hint="default" w:ascii="Tahoma" w:hAnsi="宋体"/>
          <w:b w:val="0"/>
          <w:i w:val="0"/>
          <w:color w:val="000000"/>
          <w:sz w:val="21"/>
          <w:shd w:val="clear" w:color="auto" w:fill="FFFFFF"/>
        </w:rPr>
      </w:pPr>
      <w:r>
        <w:rPr>
          <w:rFonts w:hint="default" w:ascii="Tahoma" w:hAnsi="宋体"/>
          <w:b w:val="0"/>
          <w:i w:val="0"/>
          <w:color w:val="000000"/>
          <w:sz w:val="21"/>
          <w:shd w:val="clear" w:color="auto" w:fill="FFFFFF"/>
        </w:rPr>
        <w:t xml:space="preserve">  </w:t>
      </w:r>
      <w:r>
        <w:rPr>
          <w:rFonts w:hint="eastAsia" w:ascii="Tahoma" w:hAnsi="宋体"/>
          <w:b w:val="0"/>
          <w:i w:val="0"/>
          <w:color w:val="000000"/>
          <w:sz w:val="21"/>
          <w:shd w:val="clear" w:color="auto" w:fill="FFFFFF"/>
          <w:lang w:val="en-US" w:eastAsia="zh-CN"/>
        </w:rPr>
        <w:t>德国原装地下金属成像仪</w:t>
      </w:r>
      <w:bookmarkStart w:id="0" w:name="_GoBack"/>
      <w:bookmarkEnd w:id="0"/>
      <w:r>
        <w:rPr>
          <w:rFonts w:hint="default" w:ascii="Tahoma" w:hAnsi="宋体"/>
          <w:b w:val="0"/>
          <w:i w:val="0"/>
          <w:color w:val="000000"/>
          <w:sz w:val="21"/>
          <w:shd w:val="clear" w:color="auto" w:fill="FFFFFF"/>
        </w:rPr>
        <w:t xml:space="preserve">不像其它的地面扫描器和影像探测器，eXp 4500是真正独特的产品。说eXp 4500是一个简单的探测器是不公平的，因为它有大量的内置功能。eXp 4500能够定位埋藏的物体、文物、遗失的宝藏甚至自然矿藏，例如埋藏在一般金属探测器所不能探测到的深度下的金和银。 </w:t>
      </w:r>
      <w:r>
        <w:rPr>
          <w:rFonts w:hint="default" w:ascii="Tahoma" w:hAnsi="宋体"/>
          <w:b w:val="0"/>
          <w:i w:val="0"/>
          <w:color w:val="000000"/>
          <w:sz w:val="21"/>
          <w:shd w:val="clear" w:color="auto" w:fill="FFFFFF"/>
        </w:rPr>
        <w:br/>
      </w:r>
      <w:r>
        <w:rPr>
          <w:rFonts w:hint="default" w:ascii="Tahoma" w:hAnsi="宋体"/>
          <w:b w:val="0"/>
          <w:i w:val="0"/>
          <w:color w:val="000000"/>
          <w:sz w:val="21"/>
          <w:shd w:val="clear" w:color="auto" w:fill="FFFFFF"/>
        </w:rPr>
        <w:t>eXp 4500地面扫描仪的特征和应用：</w:t>
      </w:r>
      <w:r>
        <w:rPr>
          <w:rFonts w:hint="default" w:ascii="Tahoma" w:hAnsi="宋体"/>
          <w:b w:val="0"/>
          <w:i w:val="0"/>
          <w:color w:val="000000"/>
          <w:sz w:val="21"/>
          <w:shd w:val="clear" w:color="auto" w:fill="FFFFFF"/>
        </w:rPr>
        <w:br/>
      </w:r>
      <w:r>
        <w:rPr>
          <w:rFonts w:hint="default" w:ascii="Tahoma" w:hAnsi="宋体"/>
          <w:b w:val="0"/>
          <w:i w:val="0"/>
          <w:color w:val="000000"/>
          <w:sz w:val="21"/>
          <w:shd w:val="clear" w:color="auto" w:fill="FFFFFF"/>
        </w:rPr>
        <w:t>eXp 4500地面扫描仪是一个高性能的金属探测装置，它特别针对以下的应用而设计：</w:t>
      </w:r>
      <w:r>
        <w:rPr>
          <w:rFonts w:hint="default" w:ascii="Tahoma" w:hAnsi="宋体"/>
          <w:b w:val="0"/>
          <w:i w:val="0"/>
          <w:color w:val="000000"/>
          <w:sz w:val="21"/>
          <w:shd w:val="clear" w:color="auto" w:fill="FFFFFF"/>
        </w:rPr>
        <w:br/>
      </w:r>
      <w:r>
        <w:rPr>
          <w:rFonts w:hint="default" w:ascii="Tahoma" w:hAnsi="宋体"/>
          <w:b w:val="0"/>
          <w:i w:val="0"/>
          <w:color w:val="000000"/>
          <w:sz w:val="21"/>
          <w:shd w:val="clear" w:color="auto" w:fill="FFFFFF"/>
        </w:rPr>
        <w:t xml:space="preserve">3D考古学调查，金属探测，宝藏搜索，金探测。 </w:t>
      </w:r>
      <w:r>
        <w:rPr>
          <w:rFonts w:hint="default" w:ascii="Tahoma" w:hAnsi="宋体"/>
          <w:b w:val="0"/>
          <w:i w:val="0"/>
          <w:color w:val="000000"/>
          <w:sz w:val="21"/>
          <w:shd w:val="clear" w:color="auto" w:fill="FFFFFF"/>
        </w:rPr>
        <w:br/>
      </w:r>
      <w:r>
        <w:rPr>
          <w:rFonts w:hint="default" w:ascii="Tahoma" w:hAnsi="宋体"/>
          <w:b w:val="0"/>
          <w:i w:val="0"/>
          <w:color w:val="000000"/>
          <w:sz w:val="21"/>
          <w:shd w:val="clear" w:color="auto" w:fill="FFFFFF"/>
        </w:rPr>
        <w:t xml:space="preserve">精准定位功能，可以定位埋藏的宝藏和文物的确切位置。 </w:t>
      </w:r>
      <w:r>
        <w:rPr>
          <w:rFonts w:hint="default" w:ascii="Tahoma" w:hAnsi="宋体"/>
          <w:b w:val="0"/>
          <w:i w:val="0"/>
          <w:color w:val="000000"/>
          <w:sz w:val="21"/>
          <w:shd w:val="clear" w:color="auto" w:fill="FFFFFF"/>
        </w:rPr>
        <w:br/>
      </w:r>
      <w:r>
        <w:rPr>
          <w:rFonts w:hint="default" w:ascii="Tahoma" w:hAnsi="宋体"/>
          <w:b w:val="0"/>
          <w:i w:val="0"/>
          <w:color w:val="000000"/>
          <w:sz w:val="21"/>
          <w:shd w:val="clear" w:color="auto" w:fill="FFFFFF"/>
        </w:rPr>
        <w:t xml:space="preserve">3D影像，包括尺寸和深度。 </w:t>
      </w:r>
      <w:r>
        <w:rPr>
          <w:rFonts w:hint="default" w:ascii="Tahoma" w:hAnsi="宋体"/>
          <w:b w:val="0"/>
          <w:i w:val="0"/>
          <w:color w:val="000000"/>
          <w:sz w:val="21"/>
          <w:shd w:val="clear" w:color="auto" w:fill="FFFFFF"/>
        </w:rPr>
        <w:br/>
      </w:r>
      <w:r>
        <w:rPr>
          <w:rFonts w:hint="default" w:ascii="Tahoma" w:hAnsi="宋体"/>
          <w:b w:val="0"/>
          <w:i w:val="0"/>
          <w:color w:val="000000"/>
          <w:sz w:val="21"/>
          <w:shd w:val="clear" w:color="auto" w:fill="FFFFFF"/>
        </w:rPr>
        <w:t xml:space="preserve">探测金和其它高价值的物件。 </w:t>
      </w:r>
      <w:r>
        <w:rPr>
          <w:rFonts w:hint="default" w:ascii="Tahoma" w:hAnsi="宋体"/>
          <w:b w:val="0"/>
          <w:i w:val="0"/>
          <w:color w:val="000000"/>
          <w:sz w:val="21"/>
          <w:shd w:val="clear" w:color="auto" w:fill="FFFFFF"/>
        </w:rPr>
        <w:br/>
      </w:r>
      <w:r>
        <w:rPr>
          <w:rFonts w:hint="default" w:ascii="Tahoma" w:hAnsi="宋体"/>
          <w:b w:val="0"/>
          <w:i w:val="0"/>
          <w:color w:val="000000"/>
          <w:sz w:val="21"/>
          <w:shd w:val="clear" w:color="auto" w:fill="FFFFFF"/>
        </w:rPr>
        <w:t xml:space="preserve">寻找文物、埋藏的宝藏、金、银、铜、古币、宝库、海盗藏宝箱等。 </w:t>
      </w:r>
      <w:r>
        <w:rPr>
          <w:rFonts w:hint="default" w:ascii="Tahoma" w:hAnsi="宋体"/>
          <w:b w:val="0"/>
          <w:i w:val="0"/>
          <w:color w:val="000000"/>
          <w:sz w:val="21"/>
          <w:shd w:val="clear" w:color="auto" w:fill="FFFFFF"/>
        </w:rPr>
        <w:br/>
      </w:r>
      <w:r>
        <w:rPr>
          <w:rFonts w:hint="default" w:ascii="Tahoma" w:hAnsi="宋体"/>
          <w:b w:val="0"/>
          <w:i w:val="0"/>
          <w:color w:val="000000"/>
          <w:sz w:val="21"/>
          <w:shd w:val="clear" w:color="auto" w:fill="FFFFFF"/>
        </w:rPr>
        <w:t xml:space="preserve">隧道、空洞和洞穴的定位。 </w:t>
      </w:r>
      <w:r>
        <w:rPr>
          <w:rFonts w:hint="default" w:ascii="Tahoma" w:hAnsi="宋体"/>
          <w:b w:val="0"/>
          <w:i w:val="0"/>
          <w:color w:val="000000"/>
          <w:sz w:val="21"/>
          <w:shd w:val="clear" w:color="auto" w:fill="FFFFFF"/>
        </w:rPr>
        <w:br/>
      </w:r>
      <w:r>
        <w:rPr>
          <w:rFonts w:hint="default" w:ascii="Tahoma" w:hAnsi="宋体"/>
          <w:b w:val="0"/>
          <w:i w:val="0"/>
          <w:color w:val="000000"/>
          <w:sz w:val="21"/>
          <w:shd w:val="clear" w:color="auto" w:fill="FFFFFF"/>
        </w:rPr>
        <w:t xml:space="preserve">矿物和自然金的探测。 </w:t>
      </w:r>
    </w:p>
    <w:p>
      <w:pPr>
        <w:shd w:val="solid" w:color="FFFFFF" w:fill="auto"/>
        <w:autoSpaceDN w:val="0"/>
        <w:spacing w:before="235" w:after="235" w:line="315" w:lineRule="atLeast"/>
        <w:ind w:firstLine="0"/>
        <w:rPr>
          <w:rFonts w:hint="default" w:ascii="Tahoma" w:hAnsi="宋体"/>
          <w:b w:val="0"/>
          <w:i w:val="0"/>
          <w:color w:val="000000"/>
          <w:sz w:val="21"/>
          <w:shd w:val="clear" w:color="auto" w:fill="FFFFFF"/>
        </w:rPr>
      </w:pPr>
      <w:r>
        <w:rPr>
          <w:rFonts w:hint="default" w:ascii="宋体" w:hAnsi="宋体"/>
          <w:sz w:val="24"/>
        </w:rPr>
        <w:fldChar w:fldCharType="begin"/>
      </w:r>
      <w:r>
        <w:rPr>
          <w:rFonts w:hint="default" w:ascii="宋体" w:hAnsi="宋体"/>
          <w:sz w:val="24"/>
        </w:rPr>
        <w:instrText xml:space="preserve">INCLUDEPICTURE "https://img.alicdn.com/imgextra/i4/2527378186/TB21bI8gVXXXXbcXXXXXXXXXXXX_!!2527378186.jpg"</w:instrText>
      </w:r>
      <w:r>
        <w:rPr>
          <w:rFonts w:hint="default" w:ascii="宋体" w:hAnsi="宋体"/>
          <w:sz w:val="24"/>
        </w:rPr>
        <w:fldChar w:fldCharType="separate"/>
      </w:r>
      <w:r>
        <w:rPr>
          <w:rFonts w:hint="default" w:ascii="宋体" w:hAnsi="宋体" w:eastAsia="宋体" w:cs="黑体"/>
          <w:kern w:val="2"/>
          <w:sz w:val="24"/>
          <w:szCs w:val="22"/>
          <w:lang w:val="en-US" w:eastAsia="zh-CN" w:bidi="ar-SA"/>
        </w:rPr>
        <w:pict>
          <v:shape id="图片 1" o:spid="_x0000_s1026" type="#_x0000_t75" style="height:842.25pt;width:562.5pt;rotation:0f;" o:ole="f" fillcolor="#FFFFFF" filled="f" o:preferrelative="t" stroked="f" coordorigin="0,0" coordsize="21600,21600">
            <v:fill on="f" color2="#FFFFFF" focus="0%"/>
            <v:imagedata gain="65536f" blacklevel="0f" gamma="0" o:title="" r:id="rId5"/>
            <o:lock v:ext="edit" position="f" selection="f" grouping="f" rotation="f" cropping="f" text="f" aspectratio="t"/>
            <w10:wrap type="none"/>
            <w10:anchorlock/>
          </v:shape>
        </w:pict>
      </w:r>
      <w:r>
        <w:rPr>
          <w:rFonts w:hint="default" w:ascii="宋体" w:hAnsi="宋体"/>
          <w:sz w:val="24"/>
        </w:rPr>
        <w:fldChar w:fldCharType="end"/>
      </w:r>
      <w:r>
        <w:rPr>
          <w:rFonts w:hint="default" w:ascii="宋体" w:hAnsi="宋体"/>
          <w:sz w:val="24"/>
        </w:rPr>
        <w:fldChar w:fldCharType="begin"/>
      </w:r>
      <w:r>
        <w:rPr>
          <w:rFonts w:hint="default" w:ascii="宋体" w:hAnsi="宋体"/>
          <w:sz w:val="24"/>
        </w:rPr>
        <w:instrText xml:space="preserve">INCLUDEPICTURE "https://img.alicdn.com/imgextra/i4/2527378186/TB2RzgQgVXXXXX7XpXXXXXXXXXX_!!2527378186.jpg"</w:instrText>
      </w:r>
      <w:r>
        <w:rPr>
          <w:rFonts w:hint="default" w:ascii="宋体" w:hAnsi="宋体"/>
          <w:sz w:val="24"/>
        </w:rPr>
        <w:fldChar w:fldCharType="separate"/>
      </w:r>
      <w:r>
        <w:rPr>
          <w:rFonts w:hint="default" w:ascii="宋体" w:hAnsi="宋体" w:eastAsia="宋体" w:cs="黑体"/>
          <w:kern w:val="2"/>
          <w:sz w:val="24"/>
          <w:szCs w:val="22"/>
          <w:lang w:val="en-US" w:eastAsia="zh-CN" w:bidi="ar-SA"/>
        </w:rPr>
        <w:pict>
          <v:shape id="图片 2" o:spid="_x0000_s1027" type="#_x0000_t75" style="height:786.75pt;width:562.5pt;rotation:0f;" o:ole="f" fillcolor="#FFFFFF" filled="f" o:preferrelative="t" stroked="f" coordorigin="0,0" coordsize="21600,21600">
            <v:fill on="f" color2="#FFFFFF" focus="0%"/>
            <v:imagedata gain="65536f" blacklevel="0f" gamma="0" o:title="" r:id="rId6"/>
            <o:lock v:ext="edit" position="f" selection="f" grouping="f" rotation="f" cropping="f" text="f" aspectratio="t"/>
            <w10:wrap type="none"/>
            <w10:anchorlock/>
          </v:shape>
        </w:pict>
      </w:r>
      <w:r>
        <w:rPr>
          <w:rFonts w:hint="default" w:ascii="宋体" w:hAnsi="宋体"/>
          <w:sz w:val="24"/>
        </w:rPr>
        <w:fldChar w:fldCharType="end"/>
      </w:r>
    </w:p>
    <w:p>
      <w:pPr>
        <w:ind w:firstLine="660"/>
        <w:rPr>
          <w:sz w:val="32"/>
          <w:szCs w:val="32"/>
        </w:rPr>
      </w:pPr>
    </w:p>
    <w:p>
      <w:pPr>
        <w:ind w:firstLine="660"/>
        <w:jc w:val="right"/>
        <w:rPr>
          <w:rFonts w:ascii="宋体" w:hAnsi="宋体"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annotation subject"/>
    <w:lsdException w:uiPriority="99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5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5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6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124</Words>
  <Characters>713</Characters>
  <Lines>5</Lines>
  <Paragraphs>1</Paragraphs>
  <ScaleCrop>false</ScaleCrop>
  <LinksUpToDate>false</LinksUpToDate>
  <CharactersWithSpaces>0</CharactersWithSpaces>
  <Application>WPS Office 个人版_9.1.0.4654_{F1E327BC-269C-435d-A152-05C5408002CA}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2015-12-11T03:03:00Z</dcterms:created>
  <dc:creator>you wu</dc:creator>
  <cp:lastModifiedBy>lenovo</cp:lastModifiedBy>
  <dcterms:modified xsi:type="dcterms:W3CDTF">2016-01-06T06:21:34Z</dcterms:modified>
  <dc:title>  德国原装地下金属成像仪不像其它的地面扫描器和影像探测器，eXp 4500是真正独特的产品。说eXp 4500是一个简单的探测器是不公平的，因为它有大量的内置功能。eXp 4500能够定位埋藏的物体、文物、遗失的宝藏甚至自然矿藏，例如埋藏在一般金属探测器所不能探测到的深度下的金和银。 _x000B_eXp 4500地面扫描仪的特征和应用：_x000B_eXp 4500地面扫描仪是一个高性能的金属探测装置，它特别针对以下的应用而设计：_x000B_3D考古学调查，金属探测，宝藏搜索，金探测。 _x000B_精准定位功能，可以定位埋藏的宝藏和文物的确切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2052-9.1.0.4654</vt:lpwstr>
  </property>
</Properties>
</file>